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771C7" w14:textId="2C1A9805" w:rsidR="00423766" w:rsidRDefault="00220E85" w:rsidP="00DC2925">
      <w:pPr>
        <w:shd w:val="clear" w:color="auto" w:fill="FFFFFF"/>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noProof/>
          <w:color w:val="000000"/>
          <w:sz w:val="24"/>
          <w:szCs w:val="24"/>
          <w:lang w:eastAsia="ru-RU"/>
        </w:rPr>
        <w:drawing>
          <wp:inline distT="0" distB="0" distL="0" distR="0" wp14:anchorId="4946C7CB" wp14:editId="03A8B265">
            <wp:extent cx="6467475" cy="9629775"/>
            <wp:effectExtent l="0" t="0" r="9525" b="9525"/>
            <wp:docPr id="1" name="Рисунок 1" descr="C:\Users\buh\Desktop\Отчет по самообследованию 20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h\Desktop\Отчет по самообследованию 202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7475" cy="9629775"/>
                    </a:xfrm>
                    <a:prstGeom prst="rect">
                      <a:avLst/>
                    </a:prstGeom>
                    <a:noFill/>
                    <a:ln>
                      <a:noFill/>
                    </a:ln>
                  </pic:spPr>
                </pic:pic>
              </a:graphicData>
            </a:graphic>
          </wp:inline>
        </w:drawing>
      </w:r>
    </w:p>
    <w:p w14:paraId="2E34BDA1" w14:textId="77777777" w:rsidR="00423766" w:rsidRDefault="00423766" w:rsidP="00DC2925">
      <w:pPr>
        <w:shd w:val="clear" w:color="auto" w:fill="FFFFFF"/>
        <w:spacing w:after="0" w:line="240" w:lineRule="auto"/>
        <w:rPr>
          <w:rFonts w:ascii="Times New Roman" w:hAnsi="Times New Roman" w:cs="Times New Roman"/>
          <w:b/>
          <w:bCs/>
          <w:color w:val="000000"/>
          <w:sz w:val="24"/>
          <w:szCs w:val="24"/>
          <w:lang w:eastAsia="ru-RU"/>
        </w:rPr>
      </w:pPr>
    </w:p>
    <w:p w14:paraId="385B9744" w14:textId="77777777" w:rsidR="00423766" w:rsidRDefault="00423766" w:rsidP="00DC2925">
      <w:pPr>
        <w:shd w:val="clear" w:color="auto" w:fill="FFFFFF"/>
        <w:spacing w:after="0" w:line="240" w:lineRule="auto"/>
        <w:rPr>
          <w:rFonts w:ascii="Times New Roman" w:hAnsi="Times New Roman" w:cs="Times New Roman"/>
          <w:b/>
          <w:bCs/>
          <w:color w:val="000000"/>
          <w:sz w:val="24"/>
          <w:szCs w:val="24"/>
          <w:lang w:eastAsia="ru-RU"/>
        </w:rPr>
      </w:pPr>
    </w:p>
    <w:p w14:paraId="2CC6D403" w14:textId="77777777" w:rsidR="00423766" w:rsidRDefault="00423766" w:rsidP="00DC2925">
      <w:pPr>
        <w:shd w:val="clear" w:color="auto" w:fill="FFFFFF"/>
        <w:spacing w:after="0" w:line="240" w:lineRule="auto"/>
        <w:rPr>
          <w:rFonts w:ascii="Times New Roman" w:hAnsi="Times New Roman" w:cs="Times New Roman"/>
          <w:b/>
          <w:bCs/>
          <w:color w:val="000000"/>
          <w:sz w:val="24"/>
          <w:szCs w:val="24"/>
          <w:lang w:eastAsia="ru-RU"/>
        </w:rPr>
      </w:pPr>
    </w:p>
    <w:p w14:paraId="15DDA89F" w14:textId="77777777" w:rsidR="00423766" w:rsidRPr="00DC0198" w:rsidRDefault="00423766" w:rsidP="00DC2925">
      <w:pPr>
        <w:numPr>
          <w:ilvl w:val="0"/>
          <w:numId w:val="2"/>
        </w:numPr>
        <w:shd w:val="clear" w:color="auto" w:fill="FFFFFF"/>
        <w:spacing w:after="0" w:line="240" w:lineRule="auto"/>
        <w:rPr>
          <w:rFonts w:ascii="Times New Roman" w:hAnsi="Times New Roman" w:cs="Times New Roman"/>
          <w:b/>
          <w:bCs/>
          <w:color w:val="000000"/>
          <w:sz w:val="24"/>
          <w:szCs w:val="24"/>
          <w:lang w:eastAsia="ru-RU"/>
        </w:rPr>
      </w:pPr>
      <w:bookmarkStart w:id="0" w:name="_GoBack"/>
      <w:bookmarkEnd w:id="0"/>
      <w:r w:rsidRPr="00DC0198">
        <w:rPr>
          <w:rFonts w:ascii="Times New Roman" w:hAnsi="Times New Roman" w:cs="Times New Roman"/>
          <w:b/>
          <w:bCs/>
          <w:color w:val="000000"/>
          <w:sz w:val="24"/>
          <w:szCs w:val="24"/>
          <w:lang w:eastAsia="ru-RU"/>
        </w:rPr>
        <w:t>Общая характеристика образовательного учреждения.</w:t>
      </w:r>
    </w:p>
    <w:p w14:paraId="739A8784" w14:textId="77777777" w:rsidR="00423766" w:rsidRPr="00DC0198" w:rsidRDefault="00423766" w:rsidP="007B2A90">
      <w:pPr>
        <w:shd w:val="clear" w:color="auto" w:fill="FFFFFF"/>
        <w:spacing w:before="100" w:beforeAutospacing="1" w:after="0" w:line="240" w:lineRule="auto"/>
        <w:ind w:firstLine="540"/>
        <w:jc w:val="both"/>
        <w:rPr>
          <w:rFonts w:ascii="Times New Roman" w:hAnsi="Times New Roman" w:cs="Times New Roman"/>
          <w:b/>
          <w:bCs/>
          <w:color w:val="000000"/>
          <w:sz w:val="24"/>
          <w:szCs w:val="24"/>
          <w:lang w:eastAsia="ru-RU"/>
        </w:rPr>
      </w:pPr>
      <w:r w:rsidRPr="00DC0198">
        <w:rPr>
          <w:rFonts w:ascii="Times New Roman" w:hAnsi="Times New Roman" w:cs="Times New Roman"/>
          <w:color w:val="000000"/>
          <w:sz w:val="24"/>
          <w:szCs w:val="24"/>
          <w:lang w:eastAsia="ru-RU"/>
        </w:rPr>
        <w:t>Муниципальное дошкольное образовательное учреждение «Детский сад №65 комбинированного вида» введено в эксплуатацию в 1970 году.</w:t>
      </w:r>
    </w:p>
    <w:p w14:paraId="0A4DD628" w14:textId="77777777" w:rsidR="00423766" w:rsidRPr="00DC0198" w:rsidRDefault="00423766" w:rsidP="00BE369E">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МДОУ «Детский сад №65 комбинированного вида» расположен по </w:t>
      </w:r>
      <w:r>
        <w:rPr>
          <w:rFonts w:ascii="Times New Roman" w:hAnsi="Times New Roman" w:cs="Times New Roman"/>
          <w:color w:val="000000"/>
          <w:sz w:val="24"/>
          <w:szCs w:val="24"/>
          <w:lang w:eastAsia="ru-RU"/>
        </w:rPr>
        <w:t xml:space="preserve">адресу: Республика Мордовия, </w:t>
      </w:r>
      <w:proofErr w:type="spellStart"/>
      <w:r>
        <w:rPr>
          <w:rFonts w:ascii="Times New Roman" w:hAnsi="Times New Roman" w:cs="Times New Roman"/>
          <w:color w:val="000000"/>
          <w:sz w:val="24"/>
          <w:szCs w:val="24"/>
          <w:lang w:eastAsia="ru-RU"/>
        </w:rPr>
        <w:t>г</w:t>
      </w:r>
      <w:proofErr w:type="gramStart"/>
      <w:r>
        <w:rPr>
          <w:rFonts w:ascii="Times New Roman" w:hAnsi="Times New Roman" w:cs="Times New Roman"/>
          <w:color w:val="000000"/>
          <w:sz w:val="24"/>
          <w:szCs w:val="24"/>
          <w:lang w:eastAsia="ru-RU"/>
        </w:rPr>
        <w:t>.С</w:t>
      </w:r>
      <w:proofErr w:type="gramEnd"/>
      <w:r>
        <w:rPr>
          <w:rFonts w:ascii="Times New Roman" w:hAnsi="Times New Roman" w:cs="Times New Roman"/>
          <w:color w:val="000000"/>
          <w:sz w:val="24"/>
          <w:szCs w:val="24"/>
          <w:lang w:eastAsia="ru-RU"/>
        </w:rPr>
        <w:t>аранск</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ул.Попова</w:t>
      </w:r>
      <w:proofErr w:type="spellEnd"/>
      <w:r>
        <w:rPr>
          <w:rFonts w:ascii="Times New Roman" w:hAnsi="Times New Roman" w:cs="Times New Roman"/>
          <w:color w:val="000000"/>
          <w:sz w:val="24"/>
          <w:szCs w:val="24"/>
          <w:lang w:eastAsia="ru-RU"/>
        </w:rPr>
        <w:t xml:space="preserve">, д.48 (корпус 1); Республика Мордовия, </w:t>
      </w:r>
      <w:proofErr w:type="spellStart"/>
      <w:r>
        <w:rPr>
          <w:rFonts w:ascii="Times New Roman" w:hAnsi="Times New Roman" w:cs="Times New Roman"/>
          <w:color w:val="000000"/>
          <w:sz w:val="24"/>
          <w:szCs w:val="24"/>
          <w:lang w:eastAsia="ru-RU"/>
        </w:rPr>
        <w:t>г.Саранск</w:t>
      </w:r>
      <w:proofErr w:type="spellEnd"/>
      <w:r>
        <w:rPr>
          <w:rFonts w:ascii="Times New Roman" w:hAnsi="Times New Roman" w:cs="Times New Roman"/>
          <w:color w:val="000000"/>
          <w:sz w:val="24"/>
          <w:szCs w:val="24"/>
          <w:lang w:eastAsia="ru-RU"/>
        </w:rPr>
        <w:t>, Пр.50 лет Октября, д. 16 (корпус 2).</w:t>
      </w:r>
    </w:p>
    <w:p w14:paraId="671D721A" w14:textId="77777777" w:rsidR="00423766" w:rsidRPr="00DC0198" w:rsidRDefault="00423766" w:rsidP="00BE369E">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Территория детского сада озеленена насаждениями. На территории учреждения имеются различные виды деревьев и кустарников, клумбы, огород.</w:t>
      </w:r>
    </w:p>
    <w:p w14:paraId="6FAF4AC6" w14:textId="77777777" w:rsidR="00423766" w:rsidRPr="00DC0198" w:rsidRDefault="00423766" w:rsidP="00BF785C">
      <w:pPr>
        <w:shd w:val="clear" w:color="auto" w:fill="FFFFFF"/>
        <w:spacing w:after="0" w:line="240" w:lineRule="auto"/>
        <w:ind w:firstLine="539"/>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Муниципальное дошкольное образовательное учреждение «Детский сад №65 комбинированного вида» осуществляет свою деятельность в соответствии с Федеральным законом от 29.12.2012 г. №273 - ФЗ «Об образовании в Российской Федерации», а так же следующими нормативно - правовыми и локальными документами:</w:t>
      </w:r>
    </w:p>
    <w:p w14:paraId="32D48D62" w14:textId="77777777" w:rsidR="00423766" w:rsidRPr="00DC0198" w:rsidRDefault="00423766" w:rsidP="00BF785C">
      <w:pPr>
        <w:shd w:val="clear" w:color="auto" w:fill="FFFFFF"/>
        <w:spacing w:after="0" w:line="240" w:lineRule="auto"/>
        <w:ind w:firstLine="539"/>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Законом Республики Мордовия от 8 августа 2013 года № 53-З «Об образовании в Республике Мордовия»;</w:t>
      </w:r>
    </w:p>
    <w:p w14:paraId="1F40C165" w14:textId="77777777" w:rsidR="00423766" w:rsidRPr="00DC0198" w:rsidRDefault="00423766" w:rsidP="00BF785C">
      <w:pPr>
        <w:shd w:val="clear" w:color="auto" w:fill="FFFFFF"/>
        <w:spacing w:after="0" w:line="240" w:lineRule="auto"/>
        <w:ind w:firstLine="539"/>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Федеральным законом РФ от 24 июля 1998 года №124-ФЗ «Об основных гарантиях прав ребёнка Российской Федерации»;</w:t>
      </w:r>
    </w:p>
    <w:p w14:paraId="1247FC89" w14:textId="77777777" w:rsidR="00423766" w:rsidRPr="00DC0198" w:rsidRDefault="00423766" w:rsidP="00BF785C">
      <w:pPr>
        <w:shd w:val="clear" w:color="auto" w:fill="FFFFFF"/>
        <w:spacing w:after="0" w:line="240" w:lineRule="auto"/>
        <w:ind w:firstLine="539"/>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Конвенцией ООН о правах ребёнка;</w:t>
      </w:r>
    </w:p>
    <w:p w14:paraId="6EAFDA20" w14:textId="77777777" w:rsidR="00423766" w:rsidRPr="00DC0198" w:rsidRDefault="00423766" w:rsidP="00BF785C">
      <w:pPr>
        <w:shd w:val="clear" w:color="auto" w:fill="FFFFFF"/>
        <w:spacing w:after="0" w:line="240" w:lineRule="auto"/>
        <w:ind w:firstLine="539"/>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 Приказом Министерства образования и науки РФ от 30 августа </w:t>
      </w:r>
      <w:smartTag w:uri="urn:schemas-microsoft-com:office:smarttags" w:element="metricconverter">
        <w:smartTagPr>
          <w:attr w:name="ProductID" w:val="2013 г"/>
        </w:smartTagPr>
        <w:r w:rsidRPr="00DC0198">
          <w:rPr>
            <w:rFonts w:ascii="Times New Roman" w:hAnsi="Times New Roman" w:cs="Times New Roman"/>
            <w:color w:val="000000"/>
            <w:sz w:val="24"/>
            <w:szCs w:val="24"/>
            <w:lang w:eastAsia="ru-RU"/>
          </w:rPr>
          <w:t>2013</w:t>
        </w:r>
        <w:r>
          <w:rPr>
            <w:rFonts w:ascii="Times New Roman" w:hAnsi="Times New Roman" w:cs="Times New Roman"/>
            <w:color w:val="000000"/>
            <w:sz w:val="24"/>
            <w:szCs w:val="24"/>
            <w:lang w:eastAsia="ru-RU"/>
          </w:rPr>
          <w:t xml:space="preserve"> </w:t>
        </w:r>
        <w:r w:rsidRPr="00DC0198">
          <w:rPr>
            <w:rFonts w:ascii="Times New Roman" w:hAnsi="Times New Roman" w:cs="Times New Roman"/>
            <w:color w:val="000000"/>
            <w:sz w:val="24"/>
            <w:szCs w:val="24"/>
            <w:lang w:eastAsia="ru-RU"/>
          </w:rPr>
          <w:t>г</w:t>
        </w:r>
      </w:smartTag>
      <w:r w:rsidRPr="00DC0198">
        <w:rPr>
          <w:rFonts w:ascii="Times New Roman" w:hAnsi="Times New Roman" w:cs="Times New Roman"/>
          <w:color w:val="000000"/>
          <w:sz w:val="24"/>
          <w:szCs w:val="24"/>
          <w:lang w:eastAsia="ru-RU"/>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6B4FECF7" w14:textId="77777777" w:rsidR="00423766" w:rsidRPr="00DC0198" w:rsidRDefault="00423766" w:rsidP="00BF785C">
      <w:pPr>
        <w:shd w:val="clear" w:color="auto" w:fill="FFFFFF"/>
        <w:spacing w:after="0" w:line="240" w:lineRule="auto"/>
        <w:ind w:firstLine="539"/>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в дошкольных организациях;</w:t>
      </w:r>
    </w:p>
    <w:p w14:paraId="7442BCEF" w14:textId="77777777" w:rsidR="00423766" w:rsidRPr="00DC0198" w:rsidRDefault="00423766" w:rsidP="00BF785C">
      <w:pPr>
        <w:shd w:val="clear" w:color="auto" w:fill="FFFFFF"/>
        <w:spacing w:after="0" w:line="240" w:lineRule="auto"/>
        <w:ind w:firstLine="539"/>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Уставом муниципального дошкольного образовательного учреждения «Детский сад №65 комбинированного вида» городского округа Саранск</w:t>
      </w:r>
    </w:p>
    <w:p w14:paraId="3F570ABF" w14:textId="77777777" w:rsidR="00423766" w:rsidRPr="00DC0198" w:rsidRDefault="00423766" w:rsidP="00BE369E">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Уже стали традиционными в детском саду такие формы работы:</w:t>
      </w:r>
    </w:p>
    <w:p w14:paraId="094406D9" w14:textId="77777777" w:rsidR="00423766" w:rsidRPr="00DC0198" w:rsidRDefault="00423766" w:rsidP="00BE369E">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родительские собрания (три раза в год);</w:t>
      </w:r>
    </w:p>
    <w:p w14:paraId="11C774EC" w14:textId="77777777" w:rsidR="00423766" w:rsidRPr="00DC0198" w:rsidRDefault="00423766" w:rsidP="00BE369E">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совместные досуговые мероприятия детей и родителей;</w:t>
      </w:r>
    </w:p>
    <w:p w14:paraId="2BDD3D27"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участие в различных мероприятиях и конкурсах.</w:t>
      </w:r>
    </w:p>
    <w:p w14:paraId="617FDC94"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Детский сад посещает 2</w:t>
      </w:r>
      <w:r>
        <w:rPr>
          <w:rFonts w:ascii="Times New Roman" w:hAnsi="Times New Roman" w:cs="Times New Roman"/>
          <w:color w:val="000000"/>
          <w:sz w:val="24"/>
          <w:szCs w:val="24"/>
          <w:lang w:eastAsia="ru-RU"/>
        </w:rPr>
        <w:t>459</w:t>
      </w:r>
      <w:r w:rsidRPr="00DC0198">
        <w:rPr>
          <w:rFonts w:ascii="Times New Roman" w:hAnsi="Times New Roman" w:cs="Times New Roman"/>
          <w:color w:val="000000"/>
          <w:sz w:val="24"/>
          <w:szCs w:val="24"/>
          <w:lang w:eastAsia="ru-RU"/>
        </w:rPr>
        <w:t xml:space="preserve"> воспитанников в возрасте от 2 до 7 лет.</w:t>
      </w:r>
    </w:p>
    <w:p w14:paraId="013E0AB0"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Количество групп – </w:t>
      </w:r>
      <w:r>
        <w:rPr>
          <w:rFonts w:ascii="Times New Roman" w:hAnsi="Times New Roman" w:cs="Times New Roman"/>
          <w:color w:val="000000"/>
          <w:sz w:val="24"/>
          <w:szCs w:val="24"/>
          <w:lang w:eastAsia="ru-RU"/>
        </w:rPr>
        <w:t>24</w:t>
      </w:r>
      <w:r w:rsidRPr="00DC0198">
        <w:rPr>
          <w:rFonts w:ascii="Times New Roman" w:hAnsi="Times New Roman" w:cs="Times New Roman"/>
          <w:color w:val="000000"/>
          <w:sz w:val="24"/>
          <w:szCs w:val="24"/>
          <w:lang w:eastAsia="ru-RU"/>
        </w:rPr>
        <w:t>.  Из них:</w:t>
      </w:r>
    </w:p>
    <w:p w14:paraId="442CAB26"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1 младшая группа (с 2 до 3 лет) - </w:t>
      </w:r>
      <w:r>
        <w:rPr>
          <w:rFonts w:ascii="Times New Roman" w:hAnsi="Times New Roman" w:cs="Times New Roman"/>
          <w:color w:val="000000"/>
          <w:sz w:val="24"/>
          <w:szCs w:val="24"/>
          <w:lang w:eastAsia="ru-RU"/>
        </w:rPr>
        <w:t>2</w:t>
      </w:r>
      <w:r w:rsidRPr="00DC0198">
        <w:rPr>
          <w:rFonts w:ascii="Times New Roman" w:hAnsi="Times New Roman" w:cs="Times New Roman"/>
          <w:color w:val="000000"/>
          <w:sz w:val="24"/>
          <w:szCs w:val="24"/>
          <w:lang w:eastAsia="ru-RU"/>
        </w:rPr>
        <w:t>;</w:t>
      </w:r>
    </w:p>
    <w:p w14:paraId="00AEA6E7"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2 младшая группа (с 3 до 4 лет) - </w:t>
      </w:r>
      <w:r>
        <w:rPr>
          <w:rFonts w:ascii="Times New Roman" w:hAnsi="Times New Roman" w:cs="Times New Roman"/>
          <w:color w:val="000000"/>
          <w:sz w:val="24"/>
          <w:szCs w:val="24"/>
          <w:lang w:eastAsia="ru-RU"/>
        </w:rPr>
        <w:t>4</w:t>
      </w:r>
      <w:r w:rsidRPr="00DC0198">
        <w:rPr>
          <w:rFonts w:ascii="Times New Roman" w:hAnsi="Times New Roman" w:cs="Times New Roman"/>
          <w:color w:val="000000"/>
          <w:sz w:val="24"/>
          <w:szCs w:val="24"/>
          <w:lang w:eastAsia="ru-RU"/>
        </w:rPr>
        <w:t>;</w:t>
      </w:r>
    </w:p>
    <w:p w14:paraId="47459F8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средняя группа (с 4 до 5 лет) - </w:t>
      </w:r>
      <w:r>
        <w:rPr>
          <w:rFonts w:ascii="Times New Roman" w:hAnsi="Times New Roman" w:cs="Times New Roman"/>
          <w:color w:val="000000"/>
          <w:sz w:val="24"/>
          <w:szCs w:val="24"/>
          <w:lang w:eastAsia="ru-RU"/>
        </w:rPr>
        <w:t>4</w:t>
      </w:r>
      <w:r w:rsidRPr="00DC0198">
        <w:rPr>
          <w:rFonts w:ascii="Times New Roman" w:hAnsi="Times New Roman" w:cs="Times New Roman"/>
          <w:color w:val="000000"/>
          <w:sz w:val="24"/>
          <w:szCs w:val="24"/>
          <w:lang w:eastAsia="ru-RU"/>
        </w:rPr>
        <w:t>;</w:t>
      </w:r>
    </w:p>
    <w:p w14:paraId="5506771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старшая группа (с 5 до 6 лет) - </w:t>
      </w:r>
      <w:r>
        <w:rPr>
          <w:rFonts w:ascii="Times New Roman" w:hAnsi="Times New Roman" w:cs="Times New Roman"/>
          <w:color w:val="000000"/>
          <w:sz w:val="24"/>
          <w:szCs w:val="24"/>
          <w:lang w:eastAsia="ru-RU"/>
        </w:rPr>
        <w:t>4</w:t>
      </w:r>
      <w:r w:rsidRPr="00DC0198">
        <w:rPr>
          <w:rFonts w:ascii="Times New Roman" w:hAnsi="Times New Roman" w:cs="Times New Roman"/>
          <w:color w:val="000000"/>
          <w:sz w:val="24"/>
          <w:szCs w:val="24"/>
          <w:lang w:eastAsia="ru-RU"/>
        </w:rPr>
        <w:t>;</w:t>
      </w:r>
    </w:p>
    <w:p w14:paraId="7414236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подготовительная к школе группа (с 6 до 7 лет) -</w:t>
      </w:r>
      <w:r>
        <w:rPr>
          <w:rFonts w:ascii="Times New Roman" w:hAnsi="Times New Roman" w:cs="Times New Roman"/>
          <w:color w:val="000000"/>
          <w:sz w:val="24"/>
          <w:szCs w:val="24"/>
          <w:lang w:eastAsia="ru-RU"/>
        </w:rPr>
        <w:t xml:space="preserve"> 4</w:t>
      </w:r>
      <w:r w:rsidRPr="00DC0198">
        <w:rPr>
          <w:rFonts w:ascii="Times New Roman" w:hAnsi="Times New Roman" w:cs="Times New Roman"/>
          <w:color w:val="000000"/>
          <w:sz w:val="24"/>
          <w:szCs w:val="24"/>
          <w:lang w:eastAsia="ru-RU"/>
        </w:rPr>
        <w:t>;</w:t>
      </w:r>
    </w:p>
    <w:p w14:paraId="439FAD3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группа коррекционной направленности  </w:t>
      </w:r>
      <w:r>
        <w:rPr>
          <w:rFonts w:ascii="Times New Roman" w:hAnsi="Times New Roman" w:cs="Times New Roman"/>
          <w:color w:val="000000"/>
          <w:sz w:val="24"/>
          <w:szCs w:val="24"/>
          <w:lang w:eastAsia="ru-RU"/>
        </w:rPr>
        <w:t xml:space="preserve">ОНР </w:t>
      </w:r>
      <w:r w:rsidRPr="00DC0198">
        <w:rPr>
          <w:rFonts w:ascii="Times New Roman" w:hAnsi="Times New Roman" w:cs="Times New Roman"/>
          <w:color w:val="000000"/>
          <w:sz w:val="24"/>
          <w:szCs w:val="24"/>
          <w:lang w:eastAsia="ru-RU"/>
        </w:rPr>
        <w:t xml:space="preserve">(1-й год обучения) – </w:t>
      </w:r>
      <w:r>
        <w:rPr>
          <w:rFonts w:ascii="Times New Roman" w:hAnsi="Times New Roman" w:cs="Times New Roman"/>
          <w:color w:val="000000"/>
          <w:sz w:val="24"/>
          <w:szCs w:val="24"/>
          <w:lang w:eastAsia="ru-RU"/>
        </w:rPr>
        <w:t>2</w:t>
      </w:r>
      <w:r w:rsidRPr="00DC0198">
        <w:rPr>
          <w:rFonts w:ascii="Times New Roman" w:hAnsi="Times New Roman" w:cs="Times New Roman"/>
          <w:color w:val="000000"/>
          <w:sz w:val="24"/>
          <w:szCs w:val="24"/>
          <w:lang w:eastAsia="ru-RU"/>
        </w:rPr>
        <w:t>;</w:t>
      </w:r>
    </w:p>
    <w:p w14:paraId="5FC40B3D" w14:textId="77777777" w:rsidR="00423766"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группа коррекционной направленности </w:t>
      </w:r>
      <w:r>
        <w:rPr>
          <w:rFonts w:ascii="Times New Roman" w:hAnsi="Times New Roman" w:cs="Times New Roman"/>
          <w:color w:val="000000"/>
          <w:sz w:val="24"/>
          <w:szCs w:val="24"/>
          <w:lang w:eastAsia="ru-RU"/>
        </w:rPr>
        <w:t xml:space="preserve">ОНР </w:t>
      </w:r>
      <w:r w:rsidRPr="00DC0198">
        <w:rPr>
          <w:rFonts w:ascii="Times New Roman" w:hAnsi="Times New Roman" w:cs="Times New Roman"/>
          <w:color w:val="000000"/>
          <w:sz w:val="24"/>
          <w:szCs w:val="24"/>
          <w:lang w:eastAsia="ru-RU"/>
        </w:rPr>
        <w:t>(2-й год обучения) – 1</w:t>
      </w:r>
      <w:r>
        <w:rPr>
          <w:rFonts w:ascii="Times New Roman" w:hAnsi="Times New Roman" w:cs="Times New Roman"/>
          <w:color w:val="000000"/>
          <w:sz w:val="24"/>
          <w:szCs w:val="24"/>
          <w:lang w:eastAsia="ru-RU"/>
        </w:rPr>
        <w:t>;</w:t>
      </w:r>
    </w:p>
    <w:p w14:paraId="7EF00636"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разновозрастная группа коррекционной направленности ЗПР – 3.</w:t>
      </w:r>
    </w:p>
    <w:p w14:paraId="592B4AC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Дошкольное учреждение укомплектовано детьми на 100%, что соответствует нормативам наполняемости групп.</w:t>
      </w:r>
    </w:p>
    <w:p w14:paraId="6CE0127F"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Режим работы детского сада:</w:t>
      </w:r>
    </w:p>
    <w:p w14:paraId="6B329569"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Учреждение работает по 12-часовому режиму – с 7.00 до 19.00 часов, имеется </w:t>
      </w:r>
      <w:r>
        <w:rPr>
          <w:rFonts w:ascii="Times New Roman" w:hAnsi="Times New Roman" w:cs="Times New Roman"/>
          <w:color w:val="000000"/>
          <w:sz w:val="24"/>
          <w:szCs w:val="24"/>
          <w:lang w:eastAsia="ru-RU"/>
        </w:rPr>
        <w:t>6</w:t>
      </w:r>
      <w:r w:rsidRPr="00DC0198">
        <w:rPr>
          <w:rFonts w:ascii="Times New Roman" w:hAnsi="Times New Roman" w:cs="Times New Roman"/>
          <w:color w:val="000000"/>
          <w:sz w:val="24"/>
          <w:szCs w:val="24"/>
          <w:lang w:eastAsia="ru-RU"/>
        </w:rPr>
        <w:t xml:space="preserve"> групп компенсирующей направленности 10-часового режима – с 7.30.00 до 17.30 часов, пять дней в неделю с выходными днями (суббота, воскресенье).</w:t>
      </w:r>
    </w:p>
    <w:p w14:paraId="0E9ABFFA" w14:textId="77777777" w:rsidR="00423766" w:rsidRPr="00DC0198" w:rsidRDefault="00423766" w:rsidP="007B2A90">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Вывод: Муниципальное дошкольное образовательное учреждение «Детский сад №65 комбинированного вида»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14:paraId="61C3A3C6"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bCs/>
          <w:color w:val="000000"/>
          <w:sz w:val="24"/>
          <w:szCs w:val="24"/>
          <w:lang w:eastAsia="ru-RU"/>
        </w:rPr>
      </w:pPr>
    </w:p>
    <w:p w14:paraId="296EC77C"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bCs/>
          <w:color w:val="000000"/>
          <w:sz w:val="24"/>
          <w:szCs w:val="24"/>
          <w:lang w:eastAsia="ru-RU"/>
        </w:rPr>
      </w:pPr>
      <w:r w:rsidRPr="00DC0198">
        <w:rPr>
          <w:rFonts w:ascii="Times New Roman" w:hAnsi="Times New Roman" w:cs="Times New Roman"/>
          <w:b/>
          <w:bCs/>
          <w:color w:val="000000"/>
          <w:sz w:val="24"/>
          <w:szCs w:val="24"/>
          <w:lang w:eastAsia="ru-RU"/>
        </w:rPr>
        <w:t>II. Структура управления образовательным учреждением.</w:t>
      </w:r>
    </w:p>
    <w:p w14:paraId="19E7B0BF"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bCs/>
          <w:color w:val="000000"/>
          <w:sz w:val="24"/>
          <w:szCs w:val="24"/>
          <w:lang w:eastAsia="ru-RU"/>
        </w:rPr>
      </w:pPr>
    </w:p>
    <w:p w14:paraId="68745AEA"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u w:val="single"/>
          <w:lang w:eastAsia="ru-RU"/>
        </w:rPr>
      </w:pPr>
      <w:r w:rsidRPr="00DC0198">
        <w:rPr>
          <w:rFonts w:ascii="Times New Roman" w:hAnsi="Times New Roman" w:cs="Times New Roman"/>
          <w:color w:val="000000"/>
          <w:sz w:val="24"/>
          <w:szCs w:val="24"/>
          <w:u w:val="single"/>
          <w:lang w:eastAsia="ru-RU"/>
        </w:rPr>
        <w:t>1. Нормативно - правовое обеспечение управления ДОО</w:t>
      </w:r>
    </w:p>
    <w:p w14:paraId="52D0A07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Управление муниципальным дошкольным образовательным учреждением «Детский сад       №65 комбинированного вида» осуществляется в соответствии с Федеральным законом от </w:t>
      </w:r>
      <w:r w:rsidRPr="00DC0198">
        <w:rPr>
          <w:rFonts w:ascii="Times New Roman" w:hAnsi="Times New Roman" w:cs="Times New Roman"/>
          <w:color w:val="000000"/>
          <w:sz w:val="24"/>
          <w:szCs w:val="24"/>
          <w:lang w:eastAsia="ru-RU"/>
        </w:rPr>
        <w:lastRenderedPageBreak/>
        <w:t>29.12.2012 г. №273 - ФЗ «Об образовании в Российской Федерации», а также следующими локальными документами:</w:t>
      </w:r>
    </w:p>
    <w:p w14:paraId="28A7FC4C"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Договором между МДОУ «Детский сад №65» и родителями.</w:t>
      </w:r>
    </w:p>
    <w:p w14:paraId="4F86C30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Трудовыми договорами между администрацией и работниками.</w:t>
      </w:r>
    </w:p>
    <w:p w14:paraId="7FF3DD9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Коллективным договором между администрацией и профсоюзным комитетом.</w:t>
      </w:r>
    </w:p>
    <w:p w14:paraId="49880C92"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Локальные акты:</w:t>
      </w:r>
    </w:p>
    <w:p w14:paraId="0357117D"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Штатное расписание.</w:t>
      </w:r>
    </w:p>
    <w:p w14:paraId="3E4690B9"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Документы по делопроизводству Учреждения.</w:t>
      </w:r>
    </w:p>
    <w:p w14:paraId="342AD868"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Приказы заведующей ДОО.</w:t>
      </w:r>
    </w:p>
    <w:p w14:paraId="6ABCE765"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Должностные инструкции, определяющие обязанности работников ДОО.</w:t>
      </w:r>
    </w:p>
    <w:p w14:paraId="6C05F0D2"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Правила внутреннего трудового распорядка ДОО.</w:t>
      </w:r>
    </w:p>
    <w:p w14:paraId="3AF48E0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Инструкции по организации охраны жизни и здоровья детей в ДОО.</w:t>
      </w:r>
    </w:p>
    <w:p w14:paraId="52FA093F"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Положение о родительском Комитете.</w:t>
      </w:r>
    </w:p>
    <w:p w14:paraId="5D419A24"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Положение о педагогическом совете.</w:t>
      </w:r>
    </w:p>
    <w:p w14:paraId="38C33244"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Положение о родительском собрании.</w:t>
      </w:r>
    </w:p>
    <w:p w14:paraId="336C36B7"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Положение об оплате труда работников ДОО</w:t>
      </w:r>
    </w:p>
    <w:p w14:paraId="597BE66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Расписание НОД, учебная нагрузка.</w:t>
      </w:r>
    </w:p>
    <w:p w14:paraId="01436BD8"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Перспективные планы работы воспитателей и специалистов.</w:t>
      </w:r>
    </w:p>
    <w:p w14:paraId="128CF03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u w:val="single"/>
          <w:lang w:eastAsia="ru-RU"/>
        </w:rPr>
      </w:pPr>
      <w:r w:rsidRPr="00DC0198">
        <w:rPr>
          <w:rFonts w:ascii="Times New Roman" w:hAnsi="Times New Roman" w:cs="Times New Roman"/>
          <w:color w:val="000000"/>
          <w:sz w:val="24"/>
          <w:szCs w:val="24"/>
          <w:u w:val="single"/>
          <w:lang w:eastAsia="ru-RU"/>
        </w:rPr>
        <w:t>2. Формы и структура управления</w:t>
      </w:r>
    </w:p>
    <w:p w14:paraId="43E786E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2.1. Структурно - функциональная модель управления МДОУ «Детский сад №65 комбинированного вида»</w:t>
      </w:r>
    </w:p>
    <w:p w14:paraId="242E4D7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Управление ДОО осуществляется в соответствии с законом РФ «Об образовании в Российской Федерации» на основе принципов единоначалия и самоуправления. Руководство деятельностью ДОО осуществляется заведующей ДОО, которая назначается на должность и освобождается от должности Учредителем. Заведующая осуществляет непосредственное руководство детским садом и несет ответственность за деятельность организации.</w:t>
      </w:r>
    </w:p>
    <w:p w14:paraId="1F5F1A7D"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xml:space="preserve">В </w:t>
      </w:r>
      <w:r w:rsidRPr="00DC0198">
        <w:rPr>
          <w:rFonts w:ascii="Times New Roman" w:hAnsi="Times New Roman" w:cs="Times New Roman"/>
          <w:color w:val="000000"/>
          <w:sz w:val="24"/>
          <w:szCs w:val="24"/>
          <w:lang w:eastAsia="ru-RU"/>
        </w:rPr>
        <w:t>МДОУ «Детский сад №65 комбинированного вида»</w:t>
      </w:r>
      <w:r w:rsidRPr="00DC0198">
        <w:rPr>
          <w:rFonts w:ascii="Times New Roman" w:hAnsi="Times New Roman" w:cs="Times New Roman"/>
          <w:sz w:val="24"/>
          <w:szCs w:val="24"/>
        </w:rPr>
        <w:t xml:space="preserve"> формируются коллегиальные органы управления, к которым относятся Общее собрание (конференция) работников ДОО, педагогический совет,</w:t>
      </w:r>
      <w:r w:rsidRPr="00DC0198">
        <w:rPr>
          <w:rFonts w:ascii="Times New Roman" w:hAnsi="Times New Roman" w:cs="Times New Roman"/>
          <w:color w:val="0000FF"/>
          <w:sz w:val="24"/>
          <w:szCs w:val="24"/>
        </w:rPr>
        <w:t xml:space="preserve">  </w:t>
      </w:r>
      <w:r w:rsidRPr="00DC0198">
        <w:rPr>
          <w:rFonts w:ascii="Times New Roman" w:hAnsi="Times New Roman" w:cs="Times New Roman"/>
          <w:sz w:val="24"/>
          <w:szCs w:val="24"/>
        </w:rPr>
        <w:t xml:space="preserve">родительский комитет. </w:t>
      </w:r>
    </w:p>
    <w:p w14:paraId="1E87E6BC"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Общее собрание ДОО:</w:t>
      </w:r>
    </w:p>
    <w:p w14:paraId="5EAB6C0C"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вносит предложения в план развития ДОО;</w:t>
      </w:r>
    </w:p>
    <w:p w14:paraId="715CF993"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определяет основные направления деятельности ДОО;</w:t>
      </w:r>
    </w:p>
    <w:p w14:paraId="16DF67DA"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вносит предложения об изменении и дополнении Устава ДОО;</w:t>
      </w:r>
    </w:p>
    <w:p w14:paraId="139FDBF5"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color w:val="0000FF"/>
          <w:sz w:val="24"/>
          <w:szCs w:val="24"/>
        </w:rPr>
      </w:pPr>
      <w:r w:rsidRPr="00DC0198">
        <w:rPr>
          <w:rFonts w:ascii="Times New Roman" w:hAnsi="Times New Roman" w:cs="Times New Roman"/>
          <w:sz w:val="24"/>
          <w:szCs w:val="24"/>
        </w:rPr>
        <w:t xml:space="preserve">- избирает органы управления; </w:t>
      </w:r>
    </w:p>
    <w:p w14:paraId="76C5FD99"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формирует состав попечительского совета;</w:t>
      </w:r>
    </w:p>
    <w:p w14:paraId="249ECE3F"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утверждает кандидатуры работников на представление к различного рода поощрениям, наградам;</w:t>
      </w:r>
    </w:p>
    <w:p w14:paraId="7B5AFD82"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рассматривает вопросы трудовой дисциплины.</w:t>
      </w:r>
    </w:p>
    <w:p w14:paraId="6CBC4E06"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Педагогический совет ДОО осуществляет управление педагогической деятельностью ДОО.</w:t>
      </w:r>
    </w:p>
    <w:p w14:paraId="0F0A284E"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Педагогический совет ДОО:</w:t>
      </w:r>
    </w:p>
    <w:p w14:paraId="13B8F003" w14:textId="77777777" w:rsidR="00423766" w:rsidRPr="00DC0198" w:rsidRDefault="00423766" w:rsidP="00BF785C">
      <w:pPr>
        <w:widowControl w:val="0"/>
        <w:autoSpaceDE w:val="0"/>
        <w:autoSpaceDN w:val="0"/>
        <w:adjustRightInd w:val="0"/>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         - определяет направление образовательной деятельности ДОО;</w:t>
      </w:r>
    </w:p>
    <w:p w14:paraId="38DC54FE"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отбирает и утверждает образовательные программы для использования в ДОО, учебные планы;</w:t>
      </w:r>
    </w:p>
    <w:p w14:paraId="77B56D0F"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обсуждает вопросы содержания форм и методов образовательного, коррекционного процесса;</w:t>
      </w:r>
    </w:p>
    <w:p w14:paraId="0625E205"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организует выявление, обобщение, распространение, внедрение педагогического опыта;</w:t>
      </w:r>
    </w:p>
    <w:p w14:paraId="765CA02C"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рассматривает вопросы повышения квалификации и переподготовки кадров;</w:t>
      </w:r>
    </w:p>
    <w:p w14:paraId="5A79A754"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заслушивает отчеты старшей медицинской сестры об эффективности лечебно-профилактической и оздоровительной работы;</w:t>
      </w:r>
    </w:p>
    <w:p w14:paraId="0815185C"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заслушивает отчеты старшего воспитателя о создании научно-методических условий для реализации образовательных, коррекционных программ;</w:t>
      </w:r>
    </w:p>
    <w:p w14:paraId="2C5448E8"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утверждает кандидатуры педагогических работников на представление к различного рода поощрениям, наградам, представления педагогических работников, подавших заявления на аттестацию;</w:t>
      </w:r>
    </w:p>
    <w:p w14:paraId="387DAAB3"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xml:space="preserve">- принимает образовательную программу дошкольного образования, Годовой план ДОО, Программу развития ДОО, Программу «Здоровье», положения о смотрах - конкурсах, проводимых в ДОО, «Положение о </w:t>
      </w:r>
      <w:proofErr w:type="spellStart"/>
      <w:r>
        <w:rPr>
          <w:rFonts w:ascii="Times New Roman" w:hAnsi="Times New Roman" w:cs="Times New Roman"/>
          <w:sz w:val="24"/>
          <w:szCs w:val="24"/>
        </w:rPr>
        <w:t>Психолого</w:t>
      </w:r>
      <w:proofErr w:type="spellEnd"/>
      <w:r w:rsidRPr="00DC0198">
        <w:rPr>
          <w:rFonts w:ascii="Times New Roman" w:hAnsi="Times New Roman" w:cs="Times New Roman"/>
          <w:sz w:val="24"/>
          <w:szCs w:val="24"/>
        </w:rPr>
        <w:t xml:space="preserve"> - педагогическом консилиуме ДОО», решения Педагогического </w:t>
      </w:r>
      <w:r w:rsidRPr="00DC0198">
        <w:rPr>
          <w:rFonts w:ascii="Times New Roman" w:hAnsi="Times New Roman" w:cs="Times New Roman"/>
          <w:sz w:val="24"/>
          <w:szCs w:val="24"/>
        </w:rPr>
        <w:lastRenderedPageBreak/>
        <w:t>совета ДОО.</w:t>
      </w:r>
    </w:p>
    <w:p w14:paraId="480A5444"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Родительский комитет ДОО является представительским органом родительской общественности. Родительский комитет ДОО создается в целях обеспечения и систематической связи ДОО с родителями (законными представителями) воспитанников по вопросам развития, обучения, воспитания и коррекции детей.</w:t>
      </w:r>
    </w:p>
    <w:p w14:paraId="4F4F9A3B"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Родительский комитет ДОО:</w:t>
      </w:r>
    </w:p>
    <w:p w14:paraId="3BDCA7FE"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организует выполнение всеми родителями обязанностей по отношению к ДОО, определенных законодательством и договорами между ДОО и родителями (законными представителями);</w:t>
      </w:r>
    </w:p>
    <w:p w14:paraId="1B259DF5"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организует педагогическую пропаганду среди родителей, воспитанников ДОО, среди населения;</w:t>
      </w:r>
    </w:p>
    <w:p w14:paraId="0D297BF3"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оказывает помощь в организации родительских собраний и конференций;</w:t>
      </w:r>
    </w:p>
    <w:p w14:paraId="0B84D8BF"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оказывает помощь в установлении связи педагогов с семьями;</w:t>
      </w:r>
    </w:p>
    <w:p w14:paraId="027BC519"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оказывает помощь в организации ремонта здания ДОО, в благоустройстве и озеленении участков;</w:t>
      </w:r>
    </w:p>
    <w:p w14:paraId="6144FBEA"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xml:space="preserve">- вносит предложения по улучшению работы педагогического, медицинского и обслуживающего персонала. </w:t>
      </w:r>
    </w:p>
    <w:p w14:paraId="2E8123D1"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устанавливает связи с Учредителем, общественными частными организациями, частными лицами по вопросам оказания материальной, финансовой помощи ДОО;</w:t>
      </w:r>
    </w:p>
    <w:p w14:paraId="2B47D14F"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заслушивает Руководителя ДОО по вопросам функционирования и развития ДОО;</w:t>
      </w:r>
    </w:p>
    <w:p w14:paraId="7D358901"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разрешает вопросы, связанные с семейным воспитанием детей;</w:t>
      </w:r>
    </w:p>
    <w:p w14:paraId="09D5EC3E" w14:textId="77777777" w:rsidR="00423766" w:rsidRPr="00DC0198" w:rsidRDefault="00423766" w:rsidP="00BF7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в случае невыполнения родителями своих обязанностей по воспитанию детей принимает меры по созданию нормальных условий жизни детей в семье, вплоть до обращения в комиссию по делам несовершеннолетних;</w:t>
      </w:r>
    </w:p>
    <w:p w14:paraId="6ED4CA2E" w14:textId="77777777" w:rsidR="00423766" w:rsidRPr="00DC0198" w:rsidRDefault="00423766" w:rsidP="00FC52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sz w:val="24"/>
          <w:szCs w:val="24"/>
        </w:rPr>
        <w:t>- присутствует по приглашению на заседаниях Педагогического совета, производственных совещаниях.</w:t>
      </w:r>
    </w:p>
    <w:p w14:paraId="745D47BC"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Таким образом, в ДОО реализуется возможность участия в управлении детским садом всех участников образовательного процесса. Заведующая детским садом занимает место координатора стратегических направлений. В детском саду функционирует Первичная профсоюзная организация.</w:t>
      </w:r>
    </w:p>
    <w:p w14:paraId="3995EF68"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Вывод: В МДОУ «Детский сад №65 комбинированного вида» создана структура управления в соответствии с целями и содержанием работы учреждения.</w:t>
      </w:r>
    </w:p>
    <w:p w14:paraId="480E4937"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bCs/>
          <w:color w:val="000000"/>
          <w:sz w:val="24"/>
          <w:szCs w:val="24"/>
          <w:lang w:eastAsia="ru-RU"/>
        </w:rPr>
      </w:pPr>
    </w:p>
    <w:p w14:paraId="671B940D"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bCs/>
          <w:color w:val="000000"/>
          <w:sz w:val="24"/>
          <w:szCs w:val="24"/>
          <w:lang w:eastAsia="ru-RU"/>
        </w:rPr>
      </w:pPr>
      <w:r w:rsidRPr="00DC0198">
        <w:rPr>
          <w:rFonts w:ascii="Times New Roman" w:hAnsi="Times New Roman" w:cs="Times New Roman"/>
          <w:b/>
          <w:bCs/>
          <w:color w:val="000000"/>
          <w:sz w:val="24"/>
          <w:szCs w:val="24"/>
          <w:lang w:eastAsia="ru-RU"/>
        </w:rPr>
        <w:t>III. Условия осуществления образовательного процесса.</w:t>
      </w:r>
    </w:p>
    <w:p w14:paraId="280BA518"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Фактическое количество сотрудников - </w:t>
      </w:r>
      <w:r w:rsidRPr="00D265C3">
        <w:rPr>
          <w:rFonts w:ascii="Times New Roman" w:hAnsi="Times New Roman" w:cs="Times New Roman"/>
          <w:color w:val="000000"/>
          <w:sz w:val="24"/>
          <w:szCs w:val="24"/>
          <w:lang w:eastAsia="ru-RU"/>
        </w:rPr>
        <w:t>11</w:t>
      </w:r>
      <w:r w:rsidR="00D265C3">
        <w:rPr>
          <w:rFonts w:ascii="Times New Roman" w:hAnsi="Times New Roman" w:cs="Times New Roman"/>
          <w:color w:val="000000"/>
          <w:sz w:val="24"/>
          <w:szCs w:val="24"/>
          <w:lang w:eastAsia="ru-RU"/>
        </w:rPr>
        <w:t>3</w:t>
      </w:r>
      <w:r w:rsidRPr="00DC0198">
        <w:rPr>
          <w:rFonts w:ascii="Times New Roman" w:hAnsi="Times New Roman" w:cs="Times New Roman"/>
          <w:color w:val="000000"/>
          <w:sz w:val="24"/>
          <w:szCs w:val="24"/>
          <w:lang w:eastAsia="ru-RU"/>
        </w:rPr>
        <w:t xml:space="preserve"> человек. Обслуживающим персоналом детский сад обеспечен полностью. В дошкольном учреждении сложился стабильный, творческий педагогический коллектив.</w:t>
      </w:r>
    </w:p>
    <w:p w14:paraId="61C9528C"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Заведующая дошкольным образовательным учреждением </w:t>
      </w:r>
      <w:proofErr w:type="spellStart"/>
      <w:r w:rsidRPr="00DC0198">
        <w:rPr>
          <w:rFonts w:ascii="Times New Roman" w:hAnsi="Times New Roman" w:cs="Times New Roman"/>
          <w:color w:val="000000"/>
          <w:sz w:val="24"/>
          <w:szCs w:val="24"/>
          <w:lang w:eastAsia="ru-RU"/>
        </w:rPr>
        <w:t>Янбулатова</w:t>
      </w:r>
      <w:proofErr w:type="spellEnd"/>
      <w:r w:rsidRPr="00DC0198">
        <w:rPr>
          <w:rFonts w:ascii="Times New Roman" w:hAnsi="Times New Roman" w:cs="Times New Roman"/>
          <w:color w:val="000000"/>
          <w:sz w:val="24"/>
          <w:szCs w:val="24"/>
          <w:lang w:eastAsia="ru-RU"/>
        </w:rPr>
        <w:t xml:space="preserve"> Елена Николаевна - имеет высшее образование, большой стаж работы.</w:t>
      </w:r>
    </w:p>
    <w:p w14:paraId="0370B3F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Педагогический процесс в МДОУ «Детский сад №65 комбинированного вида»  обеспечивают специалисты:</w:t>
      </w:r>
    </w:p>
    <w:p w14:paraId="15B565F9"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старший воспитатель: Василевская Елена Владимировна;</w:t>
      </w:r>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Овчинникова</w:t>
      </w:r>
      <w:proofErr w:type="spellEnd"/>
      <w:r>
        <w:rPr>
          <w:rFonts w:ascii="Times New Roman" w:hAnsi="Times New Roman" w:cs="Times New Roman"/>
          <w:color w:val="000000"/>
          <w:sz w:val="24"/>
          <w:szCs w:val="24"/>
          <w:lang w:eastAsia="ru-RU"/>
        </w:rPr>
        <w:t xml:space="preserve"> Ирина </w:t>
      </w:r>
      <w:proofErr w:type="spellStart"/>
      <w:r>
        <w:rPr>
          <w:rFonts w:ascii="Times New Roman" w:hAnsi="Times New Roman" w:cs="Times New Roman"/>
          <w:color w:val="000000"/>
          <w:sz w:val="24"/>
          <w:szCs w:val="24"/>
          <w:lang w:eastAsia="ru-RU"/>
        </w:rPr>
        <w:t>Вячеславна</w:t>
      </w:r>
      <w:proofErr w:type="spellEnd"/>
      <w:r>
        <w:rPr>
          <w:rFonts w:ascii="Times New Roman" w:hAnsi="Times New Roman" w:cs="Times New Roman"/>
          <w:color w:val="000000"/>
          <w:sz w:val="24"/>
          <w:szCs w:val="24"/>
          <w:lang w:eastAsia="ru-RU"/>
        </w:rPr>
        <w:t>;</w:t>
      </w:r>
    </w:p>
    <w:p w14:paraId="6B15C75D" w14:textId="77777777" w:rsidR="00423766"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учителя-логопеды: </w:t>
      </w:r>
      <w:r>
        <w:rPr>
          <w:rFonts w:ascii="Times New Roman" w:hAnsi="Times New Roman" w:cs="Times New Roman"/>
          <w:color w:val="000000"/>
          <w:sz w:val="24"/>
          <w:szCs w:val="24"/>
          <w:lang w:eastAsia="ru-RU"/>
        </w:rPr>
        <w:t xml:space="preserve">Климкина Дарья Владимировна, </w:t>
      </w:r>
      <w:proofErr w:type="spellStart"/>
      <w:r>
        <w:rPr>
          <w:rFonts w:ascii="Times New Roman" w:hAnsi="Times New Roman" w:cs="Times New Roman"/>
          <w:color w:val="000000"/>
          <w:sz w:val="24"/>
          <w:szCs w:val="24"/>
          <w:lang w:eastAsia="ru-RU"/>
        </w:rPr>
        <w:t>Огинова</w:t>
      </w:r>
      <w:proofErr w:type="spellEnd"/>
      <w:r>
        <w:rPr>
          <w:rFonts w:ascii="Times New Roman" w:hAnsi="Times New Roman" w:cs="Times New Roman"/>
          <w:color w:val="000000"/>
          <w:sz w:val="24"/>
          <w:szCs w:val="24"/>
          <w:lang w:eastAsia="ru-RU"/>
        </w:rPr>
        <w:t xml:space="preserve"> Ирина Николаевна, </w:t>
      </w:r>
      <w:proofErr w:type="spellStart"/>
      <w:r>
        <w:rPr>
          <w:rFonts w:ascii="Times New Roman" w:hAnsi="Times New Roman" w:cs="Times New Roman"/>
          <w:color w:val="000000"/>
          <w:sz w:val="24"/>
          <w:szCs w:val="24"/>
          <w:lang w:eastAsia="ru-RU"/>
        </w:rPr>
        <w:t>Нарзяева</w:t>
      </w:r>
      <w:proofErr w:type="spellEnd"/>
      <w:r>
        <w:rPr>
          <w:rFonts w:ascii="Times New Roman" w:hAnsi="Times New Roman" w:cs="Times New Roman"/>
          <w:color w:val="000000"/>
          <w:sz w:val="24"/>
          <w:szCs w:val="24"/>
          <w:lang w:eastAsia="ru-RU"/>
        </w:rPr>
        <w:t xml:space="preserve"> Ольга Александровна;</w:t>
      </w:r>
    </w:p>
    <w:p w14:paraId="3D8E26AF"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учитель – дефектолог: </w:t>
      </w:r>
      <w:proofErr w:type="spellStart"/>
      <w:r>
        <w:rPr>
          <w:rFonts w:ascii="Times New Roman" w:hAnsi="Times New Roman" w:cs="Times New Roman"/>
          <w:color w:val="000000"/>
          <w:sz w:val="24"/>
          <w:szCs w:val="24"/>
          <w:lang w:eastAsia="ru-RU"/>
        </w:rPr>
        <w:t>Лончина</w:t>
      </w:r>
      <w:proofErr w:type="spellEnd"/>
      <w:r>
        <w:rPr>
          <w:rFonts w:ascii="Times New Roman" w:hAnsi="Times New Roman" w:cs="Times New Roman"/>
          <w:color w:val="000000"/>
          <w:sz w:val="24"/>
          <w:szCs w:val="24"/>
          <w:lang w:eastAsia="ru-RU"/>
        </w:rPr>
        <w:t xml:space="preserve"> Елена Николаевна, Захарова </w:t>
      </w:r>
      <w:proofErr w:type="spellStart"/>
      <w:r>
        <w:rPr>
          <w:rFonts w:ascii="Times New Roman" w:hAnsi="Times New Roman" w:cs="Times New Roman"/>
          <w:color w:val="000000"/>
          <w:sz w:val="24"/>
          <w:szCs w:val="24"/>
          <w:lang w:eastAsia="ru-RU"/>
        </w:rPr>
        <w:t>Ёвана</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Илиинична</w:t>
      </w:r>
      <w:proofErr w:type="spellEnd"/>
      <w:r>
        <w:rPr>
          <w:rFonts w:ascii="Times New Roman" w:hAnsi="Times New Roman" w:cs="Times New Roman"/>
          <w:color w:val="000000"/>
          <w:sz w:val="24"/>
          <w:szCs w:val="24"/>
          <w:lang w:eastAsia="ru-RU"/>
        </w:rPr>
        <w:t>,</w:t>
      </w:r>
      <w:r w:rsidRPr="00456501">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Чикурова</w:t>
      </w:r>
      <w:proofErr w:type="spellEnd"/>
      <w:r>
        <w:rPr>
          <w:rFonts w:ascii="Times New Roman" w:hAnsi="Times New Roman" w:cs="Times New Roman"/>
          <w:color w:val="000000"/>
          <w:sz w:val="24"/>
          <w:szCs w:val="24"/>
          <w:lang w:eastAsia="ru-RU"/>
        </w:rPr>
        <w:t xml:space="preserve">  Вероника Сергеевна;</w:t>
      </w:r>
    </w:p>
    <w:p w14:paraId="116ED0A2" w14:textId="77777777" w:rsidR="00423766"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инструктор по физической культуре: Прыткова Наталья Александровна</w:t>
      </w:r>
      <w:r>
        <w:rPr>
          <w:rFonts w:ascii="Times New Roman" w:hAnsi="Times New Roman" w:cs="Times New Roman"/>
          <w:color w:val="000000"/>
          <w:sz w:val="24"/>
          <w:szCs w:val="24"/>
          <w:lang w:eastAsia="ru-RU"/>
        </w:rPr>
        <w:t>; Огорелышева Наталья Викторовна;</w:t>
      </w:r>
    </w:p>
    <w:p w14:paraId="63468E26"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музыкальный руководитель: Филонова Татьяна Сергеевна; Куприянова Серафима Владимировна, </w:t>
      </w:r>
      <w:proofErr w:type="spellStart"/>
      <w:r>
        <w:rPr>
          <w:rFonts w:ascii="Times New Roman" w:hAnsi="Times New Roman" w:cs="Times New Roman"/>
          <w:color w:val="000000"/>
          <w:sz w:val="24"/>
          <w:szCs w:val="24"/>
          <w:lang w:eastAsia="ru-RU"/>
        </w:rPr>
        <w:t>Кильдяйкина</w:t>
      </w:r>
      <w:proofErr w:type="spellEnd"/>
      <w:r>
        <w:rPr>
          <w:rFonts w:ascii="Times New Roman" w:hAnsi="Times New Roman" w:cs="Times New Roman"/>
          <w:color w:val="000000"/>
          <w:sz w:val="24"/>
          <w:szCs w:val="24"/>
          <w:lang w:eastAsia="ru-RU"/>
        </w:rPr>
        <w:t xml:space="preserve"> Ирина Васильевна, Баринова Юлия Викторовна.</w:t>
      </w:r>
    </w:p>
    <w:p w14:paraId="24C82398" w14:textId="77777777" w:rsidR="00423766" w:rsidRPr="00DC0198" w:rsidRDefault="00D265C3"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45 </w:t>
      </w:r>
      <w:r w:rsidR="00423766" w:rsidRPr="00DC0198">
        <w:rPr>
          <w:rFonts w:ascii="Times New Roman" w:hAnsi="Times New Roman" w:cs="Times New Roman"/>
          <w:color w:val="000000"/>
          <w:sz w:val="24"/>
          <w:szCs w:val="24"/>
          <w:lang w:eastAsia="ru-RU"/>
        </w:rPr>
        <w:t>воспитател</w:t>
      </w:r>
      <w:r w:rsidR="00423766">
        <w:rPr>
          <w:rFonts w:ascii="Times New Roman" w:hAnsi="Times New Roman" w:cs="Times New Roman"/>
          <w:color w:val="000000"/>
          <w:sz w:val="24"/>
          <w:szCs w:val="24"/>
          <w:lang w:eastAsia="ru-RU"/>
        </w:rPr>
        <w:t>ей</w:t>
      </w:r>
      <w:r w:rsidR="00423766" w:rsidRPr="00DC0198">
        <w:rPr>
          <w:rFonts w:ascii="Times New Roman" w:hAnsi="Times New Roman" w:cs="Times New Roman"/>
          <w:color w:val="000000"/>
          <w:sz w:val="24"/>
          <w:szCs w:val="24"/>
          <w:lang w:eastAsia="ru-RU"/>
        </w:rPr>
        <w:t>.</w:t>
      </w:r>
    </w:p>
    <w:p w14:paraId="2D0A454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Цель ДОО: Обеспечивать всестороннее (физическое, социально - личностное, познавательно - речевое, художественно - эстетическое) развитие детей через наиболее близкие и наиболее естественные для ребенка - дошкольника виды деятельности - игру, чтение (восприятие) художественной литературы, общение, продуктивную, музыкально - художественную, познавательно-исследовательскую деятельности, труд.</w:t>
      </w:r>
    </w:p>
    <w:p w14:paraId="7E0F8994"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Основными задачами образовательного процесса в ДОО являются:</w:t>
      </w:r>
    </w:p>
    <w:p w14:paraId="351DF119"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lastRenderedPageBreak/>
        <w:t>- Охрана жизни и укрепление физического и психического здоровья детей;</w:t>
      </w:r>
    </w:p>
    <w:p w14:paraId="58B70926"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Обеспечение познавательно - речевого, социально-личностного, художественно-эстетического и физического развития детей;</w:t>
      </w:r>
    </w:p>
    <w:p w14:paraId="00E6D212"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Осуществление квалифицированной коррекции недостатков в речевом развитии детей;</w:t>
      </w:r>
    </w:p>
    <w:p w14:paraId="3215B928"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Создание условий для профессионально-творческого роста педагогов в ДОО и проявления социальной активности педагогов.</w:t>
      </w:r>
    </w:p>
    <w:p w14:paraId="066D0B5A"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u w:val="single"/>
          <w:lang w:eastAsia="ru-RU"/>
        </w:rPr>
      </w:pPr>
      <w:r w:rsidRPr="00DC0198">
        <w:rPr>
          <w:rFonts w:ascii="Times New Roman" w:hAnsi="Times New Roman" w:cs="Times New Roman"/>
          <w:color w:val="000000"/>
          <w:sz w:val="24"/>
          <w:szCs w:val="24"/>
          <w:u w:val="single"/>
          <w:lang w:eastAsia="ru-RU"/>
        </w:rPr>
        <w:t>Образовательный и квалификационный уровень педагогов</w:t>
      </w:r>
    </w:p>
    <w:p w14:paraId="2059362E"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На сегодняшний день в учреждении трудятся </w:t>
      </w:r>
      <w:r w:rsidR="00D265C3">
        <w:rPr>
          <w:rFonts w:ascii="Times New Roman" w:hAnsi="Times New Roman" w:cs="Times New Roman"/>
          <w:color w:val="000000"/>
          <w:sz w:val="24"/>
          <w:szCs w:val="24"/>
          <w:lang w:eastAsia="ru-RU"/>
        </w:rPr>
        <w:t>59</w:t>
      </w:r>
      <w:r w:rsidRPr="00DC0198">
        <w:rPr>
          <w:rFonts w:ascii="Times New Roman" w:hAnsi="Times New Roman" w:cs="Times New Roman"/>
          <w:color w:val="000000"/>
          <w:sz w:val="24"/>
          <w:szCs w:val="24"/>
          <w:lang w:eastAsia="ru-RU"/>
        </w:rPr>
        <w:t xml:space="preserve"> педагогических работников. От того, насколько педагогам удается повлиять на отношение детей к познанию, своевременно оказать необходимую помощь, зависит их успех в дальнейшем развитии познавательных процессов и усвоения знаний. Поэтому большое внимание уделяется вопросам по совершенствованию системы повышения квалификации педагогических кадров. На протяжении последних трех лет наблюдается динамика повышения образовательного уровня педагогических кадров.</w:t>
      </w:r>
    </w:p>
    <w:p w14:paraId="19804091" w14:textId="77777777" w:rsidR="00423766" w:rsidRPr="00DC0198" w:rsidRDefault="00423766" w:rsidP="00A224FB">
      <w:pPr>
        <w:spacing w:after="0" w:line="240" w:lineRule="auto"/>
        <w:jc w:val="center"/>
        <w:rPr>
          <w:rFonts w:ascii="Times New Roman" w:hAnsi="Times New Roman" w:cs="Times New Roman"/>
          <w:b/>
          <w:bCs/>
          <w:sz w:val="24"/>
          <w:szCs w:val="24"/>
        </w:rPr>
      </w:pPr>
    </w:p>
    <w:p w14:paraId="6839BF32" w14:textId="77777777" w:rsidR="00423766" w:rsidRPr="007413FA" w:rsidRDefault="00423766" w:rsidP="00A224FB">
      <w:pPr>
        <w:spacing w:after="0" w:line="240" w:lineRule="auto"/>
        <w:jc w:val="center"/>
        <w:rPr>
          <w:rFonts w:ascii="Times New Roman" w:hAnsi="Times New Roman" w:cs="Times New Roman"/>
          <w:b/>
          <w:bCs/>
          <w:sz w:val="24"/>
          <w:szCs w:val="24"/>
        </w:rPr>
      </w:pPr>
      <w:r w:rsidRPr="007413FA">
        <w:rPr>
          <w:rFonts w:ascii="Times New Roman" w:hAnsi="Times New Roman" w:cs="Times New Roman"/>
          <w:b/>
          <w:bCs/>
          <w:sz w:val="24"/>
          <w:szCs w:val="24"/>
        </w:rPr>
        <w:t>Анализ кадрового состава МДОУ «Детский сад №65 комбинированного вида»</w:t>
      </w:r>
    </w:p>
    <w:p w14:paraId="0A68D26C" w14:textId="77777777" w:rsidR="00423766" w:rsidRPr="007413FA" w:rsidRDefault="00423766" w:rsidP="00A224FB">
      <w:pPr>
        <w:spacing w:after="0" w:line="240" w:lineRule="auto"/>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29"/>
        <w:gridCol w:w="1500"/>
      </w:tblGrid>
      <w:tr w:rsidR="00423766" w:rsidRPr="007413FA" w14:paraId="19A95D1E" w14:textId="77777777" w:rsidTr="00F20881">
        <w:trPr>
          <w:jc w:val="center"/>
        </w:trPr>
        <w:tc>
          <w:tcPr>
            <w:tcW w:w="7929" w:type="dxa"/>
          </w:tcPr>
          <w:p w14:paraId="725D2E95" w14:textId="052B965A" w:rsidR="00423766" w:rsidRPr="007413FA" w:rsidRDefault="00423766" w:rsidP="00F20881">
            <w:pPr>
              <w:spacing w:after="0" w:line="240" w:lineRule="auto"/>
              <w:jc w:val="both"/>
              <w:rPr>
                <w:rFonts w:ascii="Times New Roman" w:hAnsi="Times New Roman"/>
                <w:b/>
                <w:bCs/>
                <w:sz w:val="24"/>
                <w:szCs w:val="24"/>
              </w:rPr>
            </w:pPr>
            <w:r w:rsidRPr="007413FA">
              <w:rPr>
                <w:rFonts w:ascii="Times New Roman" w:hAnsi="Times New Roman"/>
                <w:b/>
                <w:bCs/>
                <w:sz w:val="24"/>
                <w:szCs w:val="24"/>
              </w:rPr>
              <w:t xml:space="preserve">Педагогический коллектив состоит из </w:t>
            </w:r>
            <w:r w:rsidR="00796A12" w:rsidRPr="007413FA">
              <w:rPr>
                <w:rFonts w:ascii="Times New Roman" w:hAnsi="Times New Roman"/>
                <w:b/>
                <w:bCs/>
                <w:sz w:val="24"/>
                <w:szCs w:val="24"/>
              </w:rPr>
              <w:t xml:space="preserve">59 </w:t>
            </w:r>
            <w:r w:rsidRPr="007413FA">
              <w:rPr>
                <w:rFonts w:ascii="Times New Roman" w:hAnsi="Times New Roman"/>
                <w:b/>
                <w:bCs/>
                <w:sz w:val="24"/>
                <w:szCs w:val="24"/>
              </w:rPr>
              <w:t xml:space="preserve"> педагогов, среди них</w:t>
            </w:r>
          </w:p>
        </w:tc>
        <w:tc>
          <w:tcPr>
            <w:tcW w:w="1500" w:type="dxa"/>
          </w:tcPr>
          <w:p w14:paraId="7BD0F08D" w14:textId="77777777" w:rsidR="00423766" w:rsidRPr="007413FA" w:rsidRDefault="00423766" w:rsidP="00F20881">
            <w:pPr>
              <w:spacing w:after="0" w:line="240" w:lineRule="auto"/>
              <w:jc w:val="center"/>
              <w:rPr>
                <w:rFonts w:ascii="Times New Roman" w:hAnsi="Times New Roman"/>
                <w:b/>
                <w:bCs/>
                <w:sz w:val="24"/>
                <w:szCs w:val="24"/>
              </w:rPr>
            </w:pPr>
          </w:p>
        </w:tc>
      </w:tr>
      <w:tr w:rsidR="00423766" w:rsidRPr="007413FA" w14:paraId="47B74440" w14:textId="77777777" w:rsidTr="00F20881">
        <w:trPr>
          <w:jc w:val="center"/>
        </w:trPr>
        <w:tc>
          <w:tcPr>
            <w:tcW w:w="7929" w:type="dxa"/>
          </w:tcPr>
          <w:p w14:paraId="1166002C" w14:textId="77777777" w:rsidR="00423766" w:rsidRPr="007413FA" w:rsidRDefault="00423766" w:rsidP="00F20881">
            <w:pPr>
              <w:spacing w:after="0" w:line="240" w:lineRule="auto"/>
              <w:jc w:val="both"/>
              <w:rPr>
                <w:rFonts w:ascii="Times New Roman" w:hAnsi="Times New Roman"/>
                <w:sz w:val="24"/>
                <w:szCs w:val="24"/>
              </w:rPr>
            </w:pPr>
            <w:r w:rsidRPr="007413FA">
              <w:rPr>
                <w:rFonts w:ascii="Times New Roman" w:hAnsi="Times New Roman"/>
                <w:sz w:val="24"/>
                <w:szCs w:val="24"/>
              </w:rPr>
              <w:t>Старший воспитатель</w:t>
            </w:r>
          </w:p>
        </w:tc>
        <w:tc>
          <w:tcPr>
            <w:tcW w:w="1500" w:type="dxa"/>
          </w:tcPr>
          <w:p w14:paraId="11215B46" w14:textId="77777777" w:rsidR="00423766" w:rsidRPr="007413FA" w:rsidRDefault="00423766" w:rsidP="00F20881">
            <w:pPr>
              <w:spacing w:after="0" w:line="240" w:lineRule="auto"/>
              <w:jc w:val="center"/>
              <w:rPr>
                <w:rFonts w:ascii="Times New Roman" w:hAnsi="Times New Roman"/>
                <w:b/>
                <w:bCs/>
                <w:sz w:val="24"/>
                <w:szCs w:val="24"/>
              </w:rPr>
            </w:pPr>
            <w:r w:rsidRPr="007413FA">
              <w:rPr>
                <w:rFonts w:ascii="Times New Roman" w:hAnsi="Times New Roman"/>
                <w:b/>
                <w:bCs/>
                <w:sz w:val="24"/>
                <w:szCs w:val="24"/>
              </w:rPr>
              <w:t>2</w:t>
            </w:r>
          </w:p>
        </w:tc>
      </w:tr>
      <w:tr w:rsidR="00423766" w:rsidRPr="007413FA" w14:paraId="3230E6E5" w14:textId="77777777" w:rsidTr="00F20881">
        <w:trPr>
          <w:jc w:val="center"/>
        </w:trPr>
        <w:tc>
          <w:tcPr>
            <w:tcW w:w="7929" w:type="dxa"/>
          </w:tcPr>
          <w:p w14:paraId="5CC23173" w14:textId="77777777" w:rsidR="00423766" w:rsidRPr="007413FA" w:rsidRDefault="00423766" w:rsidP="00F20881">
            <w:pPr>
              <w:spacing w:after="0" w:line="240" w:lineRule="auto"/>
              <w:jc w:val="both"/>
              <w:rPr>
                <w:rFonts w:ascii="Times New Roman" w:hAnsi="Times New Roman"/>
                <w:i/>
                <w:iCs/>
                <w:sz w:val="24"/>
                <w:szCs w:val="24"/>
              </w:rPr>
            </w:pPr>
            <w:r w:rsidRPr="007413FA">
              <w:rPr>
                <w:rFonts w:ascii="Times New Roman" w:hAnsi="Times New Roman"/>
                <w:i/>
                <w:iCs/>
                <w:sz w:val="24"/>
                <w:szCs w:val="24"/>
              </w:rPr>
              <w:t>Педагогический персонал:</w:t>
            </w:r>
          </w:p>
        </w:tc>
        <w:tc>
          <w:tcPr>
            <w:tcW w:w="1500" w:type="dxa"/>
          </w:tcPr>
          <w:p w14:paraId="20EFFFB1" w14:textId="77777777" w:rsidR="00423766" w:rsidRPr="007413FA" w:rsidRDefault="00423766" w:rsidP="00F20881">
            <w:pPr>
              <w:spacing w:after="0" w:line="240" w:lineRule="auto"/>
              <w:jc w:val="center"/>
              <w:rPr>
                <w:rFonts w:ascii="Times New Roman" w:hAnsi="Times New Roman"/>
                <w:b/>
                <w:bCs/>
                <w:sz w:val="24"/>
                <w:szCs w:val="24"/>
              </w:rPr>
            </w:pPr>
          </w:p>
        </w:tc>
      </w:tr>
      <w:tr w:rsidR="00423766" w:rsidRPr="007413FA" w14:paraId="06E04EDD" w14:textId="77777777" w:rsidTr="00F20881">
        <w:trPr>
          <w:jc w:val="center"/>
        </w:trPr>
        <w:tc>
          <w:tcPr>
            <w:tcW w:w="7929" w:type="dxa"/>
          </w:tcPr>
          <w:p w14:paraId="19169E82" w14:textId="77777777" w:rsidR="00423766" w:rsidRPr="007413FA" w:rsidRDefault="00423766" w:rsidP="00F20881">
            <w:pPr>
              <w:spacing w:after="0" w:line="240" w:lineRule="auto"/>
              <w:jc w:val="both"/>
              <w:rPr>
                <w:rFonts w:ascii="Times New Roman" w:hAnsi="Times New Roman"/>
                <w:sz w:val="24"/>
                <w:szCs w:val="24"/>
              </w:rPr>
            </w:pPr>
            <w:r w:rsidRPr="007413FA">
              <w:rPr>
                <w:rFonts w:ascii="Times New Roman" w:hAnsi="Times New Roman"/>
                <w:sz w:val="24"/>
                <w:szCs w:val="24"/>
              </w:rPr>
              <w:t>Воспитатели</w:t>
            </w:r>
          </w:p>
        </w:tc>
        <w:tc>
          <w:tcPr>
            <w:tcW w:w="1500" w:type="dxa"/>
          </w:tcPr>
          <w:p w14:paraId="13CBA75D" w14:textId="77777777" w:rsidR="00423766" w:rsidRPr="007413FA" w:rsidRDefault="00D265C3" w:rsidP="00F20881">
            <w:pPr>
              <w:spacing w:after="0" w:line="240" w:lineRule="auto"/>
              <w:jc w:val="center"/>
              <w:rPr>
                <w:rFonts w:ascii="Times New Roman" w:hAnsi="Times New Roman"/>
                <w:b/>
                <w:bCs/>
                <w:sz w:val="24"/>
                <w:szCs w:val="24"/>
              </w:rPr>
            </w:pPr>
            <w:r w:rsidRPr="007413FA">
              <w:rPr>
                <w:rFonts w:ascii="Times New Roman" w:hAnsi="Times New Roman"/>
                <w:b/>
                <w:bCs/>
                <w:sz w:val="24"/>
                <w:szCs w:val="24"/>
              </w:rPr>
              <w:t>45</w:t>
            </w:r>
          </w:p>
        </w:tc>
      </w:tr>
      <w:tr w:rsidR="00423766" w:rsidRPr="007413FA" w14:paraId="754E9C87" w14:textId="77777777" w:rsidTr="00F20881">
        <w:trPr>
          <w:jc w:val="center"/>
        </w:trPr>
        <w:tc>
          <w:tcPr>
            <w:tcW w:w="7929" w:type="dxa"/>
          </w:tcPr>
          <w:p w14:paraId="663E30FA" w14:textId="77777777" w:rsidR="00423766" w:rsidRPr="007413FA" w:rsidRDefault="00423766" w:rsidP="00F20881">
            <w:pPr>
              <w:spacing w:after="0" w:line="240" w:lineRule="auto"/>
              <w:jc w:val="both"/>
              <w:rPr>
                <w:rFonts w:ascii="Times New Roman" w:hAnsi="Times New Roman"/>
                <w:sz w:val="24"/>
                <w:szCs w:val="24"/>
              </w:rPr>
            </w:pPr>
            <w:r w:rsidRPr="007413FA">
              <w:rPr>
                <w:rFonts w:ascii="Times New Roman" w:hAnsi="Times New Roman"/>
                <w:sz w:val="24"/>
                <w:szCs w:val="24"/>
              </w:rPr>
              <w:t>Учитель-логопед</w:t>
            </w:r>
          </w:p>
        </w:tc>
        <w:tc>
          <w:tcPr>
            <w:tcW w:w="1500" w:type="dxa"/>
          </w:tcPr>
          <w:p w14:paraId="7AE9C59A" w14:textId="77777777" w:rsidR="00423766" w:rsidRPr="007413FA" w:rsidRDefault="00423766" w:rsidP="00F20881">
            <w:pPr>
              <w:spacing w:after="0" w:line="240" w:lineRule="auto"/>
              <w:jc w:val="center"/>
              <w:rPr>
                <w:rFonts w:ascii="Times New Roman" w:hAnsi="Times New Roman"/>
                <w:b/>
                <w:bCs/>
                <w:sz w:val="24"/>
                <w:szCs w:val="24"/>
              </w:rPr>
            </w:pPr>
            <w:r w:rsidRPr="007413FA">
              <w:rPr>
                <w:rFonts w:ascii="Times New Roman" w:hAnsi="Times New Roman"/>
                <w:b/>
                <w:bCs/>
                <w:sz w:val="24"/>
                <w:szCs w:val="24"/>
              </w:rPr>
              <w:t>3</w:t>
            </w:r>
          </w:p>
        </w:tc>
      </w:tr>
      <w:tr w:rsidR="00423766" w:rsidRPr="007413FA" w14:paraId="7CC8FDE4" w14:textId="77777777" w:rsidTr="00F20881">
        <w:trPr>
          <w:jc w:val="center"/>
        </w:trPr>
        <w:tc>
          <w:tcPr>
            <w:tcW w:w="7929" w:type="dxa"/>
          </w:tcPr>
          <w:p w14:paraId="63D7E359" w14:textId="77777777" w:rsidR="00423766" w:rsidRPr="007413FA" w:rsidRDefault="00423766" w:rsidP="00F20881">
            <w:pPr>
              <w:spacing w:after="0" w:line="240" w:lineRule="auto"/>
              <w:jc w:val="both"/>
              <w:rPr>
                <w:rFonts w:ascii="Times New Roman" w:hAnsi="Times New Roman"/>
                <w:sz w:val="24"/>
                <w:szCs w:val="24"/>
              </w:rPr>
            </w:pPr>
            <w:r w:rsidRPr="007413FA">
              <w:rPr>
                <w:rFonts w:ascii="Times New Roman" w:hAnsi="Times New Roman"/>
                <w:sz w:val="24"/>
                <w:szCs w:val="24"/>
              </w:rPr>
              <w:t>Учитель-дефектолог</w:t>
            </w:r>
          </w:p>
        </w:tc>
        <w:tc>
          <w:tcPr>
            <w:tcW w:w="1500" w:type="dxa"/>
          </w:tcPr>
          <w:p w14:paraId="6C39B45B" w14:textId="77777777" w:rsidR="00423766" w:rsidRPr="007413FA" w:rsidRDefault="00423766" w:rsidP="00F20881">
            <w:pPr>
              <w:spacing w:after="0" w:line="240" w:lineRule="auto"/>
              <w:jc w:val="center"/>
              <w:rPr>
                <w:rFonts w:ascii="Times New Roman" w:hAnsi="Times New Roman"/>
                <w:b/>
                <w:bCs/>
                <w:sz w:val="24"/>
                <w:szCs w:val="24"/>
              </w:rPr>
            </w:pPr>
            <w:r w:rsidRPr="007413FA">
              <w:rPr>
                <w:rFonts w:ascii="Times New Roman" w:hAnsi="Times New Roman"/>
                <w:b/>
                <w:bCs/>
                <w:sz w:val="24"/>
                <w:szCs w:val="24"/>
              </w:rPr>
              <w:t>3</w:t>
            </w:r>
          </w:p>
        </w:tc>
      </w:tr>
      <w:tr w:rsidR="00423766" w:rsidRPr="007413FA" w14:paraId="344C4237" w14:textId="77777777" w:rsidTr="00F20881">
        <w:trPr>
          <w:jc w:val="center"/>
        </w:trPr>
        <w:tc>
          <w:tcPr>
            <w:tcW w:w="7929" w:type="dxa"/>
          </w:tcPr>
          <w:p w14:paraId="45C11754" w14:textId="77777777" w:rsidR="00423766" w:rsidRPr="007413FA" w:rsidRDefault="00423766" w:rsidP="00F20881">
            <w:pPr>
              <w:spacing w:after="0" w:line="240" w:lineRule="auto"/>
              <w:jc w:val="both"/>
              <w:rPr>
                <w:rFonts w:ascii="Times New Roman" w:hAnsi="Times New Roman"/>
                <w:sz w:val="24"/>
                <w:szCs w:val="24"/>
              </w:rPr>
            </w:pPr>
            <w:r w:rsidRPr="007413FA">
              <w:rPr>
                <w:rFonts w:ascii="Times New Roman" w:hAnsi="Times New Roman"/>
                <w:sz w:val="24"/>
                <w:szCs w:val="24"/>
              </w:rPr>
              <w:t>Музыкальный руководитель</w:t>
            </w:r>
          </w:p>
        </w:tc>
        <w:tc>
          <w:tcPr>
            <w:tcW w:w="1500" w:type="dxa"/>
          </w:tcPr>
          <w:p w14:paraId="1BA8C2F7" w14:textId="77777777" w:rsidR="00423766" w:rsidRPr="007413FA" w:rsidRDefault="00423766" w:rsidP="00F20881">
            <w:pPr>
              <w:spacing w:after="0" w:line="240" w:lineRule="auto"/>
              <w:jc w:val="center"/>
              <w:rPr>
                <w:rFonts w:ascii="Times New Roman" w:hAnsi="Times New Roman"/>
                <w:b/>
                <w:bCs/>
                <w:sz w:val="24"/>
                <w:szCs w:val="24"/>
              </w:rPr>
            </w:pPr>
            <w:r w:rsidRPr="007413FA">
              <w:rPr>
                <w:rFonts w:ascii="Times New Roman" w:hAnsi="Times New Roman"/>
                <w:b/>
                <w:bCs/>
                <w:sz w:val="24"/>
                <w:szCs w:val="24"/>
              </w:rPr>
              <w:t>4</w:t>
            </w:r>
          </w:p>
        </w:tc>
      </w:tr>
      <w:tr w:rsidR="00423766" w:rsidRPr="007413FA" w14:paraId="5975B7A9" w14:textId="77777777" w:rsidTr="00F20881">
        <w:trPr>
          <w:jc w:val="center"/>
        </w:trPr>
        <w:tc>
          <w:tcPr>
            <w:tcW w:w="7929" w:type="dxa"/>
          </w:tcPr>
          <w:p w14:paraId="6C951291" w14:textId="77777777" w:rsidR="00423766" w:rsidRPr="007413FA" w:rsidRDefault="00423766" w:rsidP="00F20881">
            <w:pPr>
              <w:spacing w:after="0" w:line="240" w:lineRule="auto"/>
              <w:jc w:val="both"/>
              <w:rPr>
                <w:rFonts w:ascii="Times New Roman" w:hAnsi="Times New Roman"/>
                <w:sz w:val="24"/>
                <w:szCs w:val="24"/>
              </w:rPr>
            </w:pPr>
            <w:r w:rsidRPr="007413FA">
              <w:rPr>
                <w:rFonts w:ascii="Times New Roman" w:hAnsi="Times New Roman"/>
                <w:sz w:val="24"/>
                <w:szCs w:val="24"/>
              </w:rPr>
              <w:t>Инструктор по физкультуре</w:t>
            </w:r>
          </w:p>
        </w:tc>
        <w:tc>
          <w:tcPr>
            <w:tcW w:w="1500" w:type="dxa"/>
          </w:tcPr>
          <w:p w14:paraId="2DF635AB" w14:textId="77777777" w:rsidR="00423766" w:rsidRPr="007413FA" w:rsidRDefault="00423766" w:rsidP="00F20881">
            <w:pPr>
              <w:spacing w:after="0" w:line="240" w:lineRule="auto"/>
              <w:jc w:val="center"/>
              <w:rPr>
                <w:rFonts w:ascii="Times New Roman" w:hAnsi="Times New Roman"/>
                <w:b/>
                <w:bCs/>
                <w:sz w:val="24"/>
                <w:szCs w:val="24"/>
              </w:rPr>
            </w:pPr>
            <w:r w:rsidRPr="007413FA">
              <w:rPr>
                <w:rFonts w:ascii="Times New Roman" w:hAnsi="Times New Roman"/>
                <w:b/>
                <w:bCs/>
                <w:sz w:val="24"/>
                <w:szCs w:val="24"/>
              </w:rPr>
              <w:t>2</w:t>
            </w:r>
          </w:p>
        </w:tc>
      </w:tr>
    </w:tbl>
    <w:p w14:paraId="1413C6BB" w14:textId="77777777" w:rsidR="00423766" w:rsidRPr="007413FA" w:rsidRDefault="00423766" w:rsidP="00A224FB">
      <w:pPr>
        <w:spacing w:after="0" w:line="240" w:lineRule="auto"/>
        <w:rPr>
          <w:rFonts w:ascii="Times New Roman" w:hAnsi="Times New Roman" w:cs="Times New Roman"/>
          <w:b/>
          <w:bCs/>
          <w:sz w:val="24"/>
          <w:szCs w:val="24"/>
        </w:rPr>
      </w:pPr>
    </w:p>
    <w:p w14:paraId="55BBC2D5" w14:textId="77777777" w:rsidR="00423766" w:rsidRPr="007413FA" w:rsidRDefault="00423766" w:rsidP="00A224FB">
      <w:pPr>
        <w:spacing w:after="0" w:line="240" w:lineRule="auto"/>
        <w:jc w:val="center"/>
        <w:rPr>
          <w:rFonts w:ascii="Times New Roman" w:hAnsi="Times New Roman" w:cs="Times New Roman"/>
          <w:b/>
          <w:bCs/>
          <w:sz w:val="24"/>
          <w:szCs w:val="24"/>
        </w:rPr>
      </w:pPr>
      <w:r w:rsidRPr="007413FA">
        <w:rPr>
          <w:rFonts w:ascii="Times New Roman" w:hAnsi="Times New Roman" w:cs="Times New Roman"/>
          <w:b/>
          <w:bCs/>
          <w:sz w:val="24"/>
          <w:szCs w:val="24"/>
        </w:rPr>
        <w:t>Характеристика квалификационных критериев педагогов</w:t>
      </w:r>
    </w:p>
    <w:p w14:paraId="1F2E497C" w14:textId="77777777" w:rsidR="00423766" w:rsidRPr="007413FA" w:rsidRDefault="00423766" w:rsidP="00A224FB">
      <w:pPr>
        <w:spacing w:after="0" w:line="240" w:lineRule="auto"/>
        <w:jc w:val="center"/>
        <w:rPr>
          <w:rFonts w:ascii="Times New Roman" w:hAnsi="Times New Roman" w:cs="Times New Roman"/>
          <w:i/>
          <w:iCs/>
          <w:sz w:val="24"/>
          <w:szCs w:val="24"/>
        </w:rPr>
      </w:pPr>
      <w:r w:rsidRPr="007413FA">
        <w:rPr>
          <w:rFonts w:ascii="Times New Roman" w:hAnsi="Times New Roman" w:cs="Times New Roman"/>
          <w:i/>
          <w:iCs/>
          <w:sz w:val="24"/>
          <w:szCs w:val="24"/>
        </w:rPr>
        <w:t>(в процентном и количественном соотношении)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423766" w:rsidRPr="007413FA" w14:paraId="7F98B4F7" w14:textId="77777777" w:rsidTr="00F20881">
        <w:trPr>
          <w:jc w:val="center"/>
        </w:trPr>
        <w:tc>
          <w:tcPr>
            <w:tcW w:w="5353" w:type="dxa"/>
          </w:tcPr>
          <w:p w14:paraId="4DC5E74C" w14:textId="77777777" w:rsidR="00423766" w:rsidRPr="007413FA" w:rsidRDefault="00423766" w:rsidP="00F20881">
            <w:pPr>
              <w:spacing w:after="0" w:line="240" w:lineRule="auto"/>
              <w:jc w:val="both"/>
              <w:rPr>
                <w:rFonts w:ascii="Times New Roman" w:hAnsi="Times New Roman"/>
                <w:b/>
                <w:bCs/>
                <w:sz w:val="24"/>
                <w:szCs w:val="24"/>
              </w:rPr>
            </w:pPr>
            <w:r w:rsidRPr="007413FA">
              <w:rPr>
                <w:rFonts w:ascii="Times New Roman" w:hAnsi="Times New Roman"/>
                <w:b/>
                <w:bCs/>
                <w:sz w:val="24"/>
                <w:szCs w:val="24"/>
              </w:rPr>
              <w:t>Высшая категория</w:t>
            </w:r>
          </w:p>
        </w:tc>
        <w:tc>
          <w:tcPr>
            <w:tcW w:w="2268" w:type="dxa"/>
          </w:tcPr>
          <w:p w14:paraId="3C4732DD" w14:textId="77777777" w:rsidR="00423766" w:rsidRPr="007413FA" w:rsidRDefault="00D265C3" w:rsidP="00F20881">
            <w:pPr>
              <w:spacing w:after="0" w:line="240" w:lineRule="auto"/>
              <w:jc w:val="center"/>
              <w:rPr>
                <w:rFonts w:ascii="Times New Roman" w:hAnsi="Times New Roman"/>
                <w:b/>
                <w:bCs/>
                <w:sz w:val="24"/>
                <w:szCs w:val="24"/>
              </w:rPr>
            </w:pPr>
            <w:r w:rsidRPr="007413FA">
              <w:rPr>
                <w:rFonts w:ascii="Times New Roman" w:hAnsi="Times New Roman"/>
                <w:b/>
                <w:bCs/>
                <w:sz w:val="24"/>
                <w:szCs w:val="24"/>
              </w:rPr>
              <w:t>31</w:t>
            </w:r>
          </w:p>
        </w:tc>
        <w:tc>
          <w:tcPr>
            <w:tcW w:w="1950" w:type="dxa"/>
          </w:tcPr>
          <w:p w14:paraId="1277237A" w14:textId="77777777" w:rsidR="00423766" w:rsidRPr="007413FA" w:rsidRDefault="00423766" w:rsidP="00D265C3">
            <w:pPr>
              <w:spacing w:after="0" w:line="240" w:lineRule="auto"/>
              <w:jc w:val="center"/>
              <w:rPr>
                <w:rFonts w:ascii="Times New Roman" w:hAnsi="Times New Roman"/>
                <w:b/>
                <w:bCs/>
                <w:sz w:val="24"/>
                <w:szCs w:val="24"/>
              </w:rPr>
            </w:pPr>
            <w:r w:rsidRPr="007413FA">
              <w:rPr>
                <w:rFonts w:ascii="Times New Roman" w:hAnsi="Times New Roman"/>
                <w:b/>
                <w:bCs/>
                <w:sz w:val="24"/>
                <w:szCs w:val="24"/>
              </w:rPr>
              <w:t>5</w:t>
            </w:r>
            <w:r w:rsidR="00D265C3" w:rsidRPr="007413FA">
              <w:rPr>
                <w:rFonts w:ascii="Times New Roman" w:hAnsi="Times New Roman"/>
                <w:b/>
                <w:bCs/>
                <w:sz w:val="24"/>
                <w:szCs w:val="24"/>
              </w:rPr>
              <w:t>2</w:t>
            </w:r>
          </w:p>
        </w:tc>
      </w:tr>
      <w:tr w:rsidR="00423766" w:rsidRPr="007413FA" w14:paraId="49ED2AD6" w14:textId="77777777" w:rsidTr="00F20881">
        <w:trPr>
          <w:jc w:val="center"/>
        </w:trPr>
        <w:tc>
          <w:tcPr>
            <w:tcW w:w="5353" w:type="dxa"/>
          </w:tcPr>
          <w:p w14:paraId="20636A08" w14:textId="77777777" w:rsidR="00423766" w:rsidRPr="007413FA" w:rsidRDefault="00423766" w:rsidP="00F20881">
            <w:pPr>
              <w:spacing w:after="0" w:line="240" w:lineRule="auto"/>
              <w:jc w:val="both"/>
              <w:rPr>
                <w:rFonts w:ascii="Times New Roman" w:hAnsi="Times New Roman"/>
                <w:b/>
                <w:bCs/>
                <w:sz w:val="24"/>
                <w:szCs w:val="24"/>
              </w:rPr>
            </w:pPr>
            <w:r w:rsidRPr="007413FA">
              <w:rPr>
                <w:rFonts w:ascii="Times New Roman" w:hAnsi="Times New Roman"/>
                <w:b/>
                <w:bCs/>
                <w:sz w:val="24"/>
                <w:szCs w:val="24"/>
              </w:rPr>
              <w:t>Первая категория</w:t>
            </w:r>
          </w:p>
        </w:tc>
        <w:tc>
          <w:tcPr>
            <w:tcW w:w="2268" w:type="dxa"/>
          </w:tcPr>
          <w:p w14:paraId="20E789F4" w14:textId="77777777" w:rsidR="00423766" w:rsidRPr="007413FA" w:rsidRDefault="00D265C3" w:rsidP="00F20881">
            <w:pPr>
              <w:spacing w:after="0" w:line="240" w:lineRule="auto"/>
              <w:jc w:val="center"/>
              <w:rPr>
                <w:rFonts w:ascii="Times New Roman" w:hAnsi="Times New Roman"/>
                <w:b/>
                <w:bCs/>
                <w:sz w:val="24"/>
                <w:szCs w:val="24"/>
              </w:rPr>
            </w:pPr>
            <w:r w:rsidRPr="007413FA">
              <w:rPr>
                <w:rFonts w:ascii="Times New Roman" w:hAnsi="Times New Roman"/>
                <w:b/>
                <w:bCs/>
                <w:sz w:val="24"/>
                <w:szCs w:val="24"/>
              </w:rPr>
              <w:t>18</w:t>
            </w:r>
          </w:p>
        </w:tc>
        <w:tc>
          <w:tcPr>
            <w:tcW w:w="1950" w:type="dxa"/>
          </w:tcPr>
          <w:p w14:paraId="6DA40F55" w14:textId="77777777" w:rsidR="00423766" w:rsidRPr="007413FA" w:rsidRDefault="00423766" w:rsidP="00D265C3">
            <w:pPr>
              <w:spacing w:after="0" w:line="240" w:lineRule="auto"/>
              <w:jc w:val="center"/>
              <w:rPr>
                <w:rFonts w:ascii="Times New Roman" w:hAnsi="Times New Roman"/>
                <w:b/>
                <w:bCs/>
                <w:sz w:val="24"/>
                <w:szCs w:val="24"/>
              </w:rPr>
            </w:pPr>
            <w:r w:rsidRPr="007413FA">
              <w:rPr>
                <w:rFonts w:ascii="Times New Roman" w:hAnsi="Times New Roman"/>
                <w:b/>
                <w:bCs/>
                <w:sz w:val="24"/>
                <w:szCs w:val="24"/>
              </w:rPr>
              <w:t>3</w:t>
            </w:r>
            <w:r w:rsidR="00D265C3" w:rsidRPr="007413FA">
              <w:rPr>
                <w:rFonts w:ascii="Times New Roman" w:hAnsi="Times New Roman"/>
                <w:b/>
                <w:bCs/>
                <w:sz w:val="24"/>
                <w:szCs w:val="24"/>
              </w:rPr>
              <w:t>1</w:t>
            </w:r>
          </w:p>
        </w:tc>
      </w:tr>
      <w:tr w:rsidR="00423766" w:rsidRPr="007413FA" w14:paraId="21C26F38" w14:textId="77777777" w:rsidTr="00F20881">
        <w:trPr>
          <w:jc w:val="center"/>
        </w:trPr>
        <w:tc>
          <w:tcPr>
            <w:tcW w:w="5353" w:type="dxa"/>
          </w:tcPr>
          <w:p w14:paraId="2A91306E" w14:textId="77777777" w:rsidR="00423766" w:rsidRPr="007413FA" w:rsidRDefault="00423766" w:rsidP="00F20881">
            <w:pPr>
              <w:spacing w:after="0" w:line="240" w:lineRule="auto"/>
              <w:jc w:val="both"/>
              <w:rPr>
                <w:rFonts w:ascii="Times New Roman" w:hAnsi="Times New Roman"/>
                <w:b/>
                <w:bCs/>
                <w:sz w:val="24"/>
                <w:szCs w:val="24"/>
              </w:rPr>
            </w:pPr>
            <w:r w:rsidRPr="007413FA">
              <w:rPr>
                <w:rFonts w:ascii="Times New Roman" w:hAnsi="Times New Roman"/>
                <w:b/>
                <w:bCs/>
                <w:sz w:val="24"/>
                <w:szCs w:val="24"/>
              </w:rPr>
              <w:t>Соответствие занимаемой должности</w:t>
            </w:r>
          </w:p>
        </w:tc>
        <w:tc>
          <w:tcPr>
            <w:tcW w:w="2268" w:type="dxa"/>
          </w:tcPr>
          <w:p w14:paraId="1EFBB9E4" w14:textId="77777777" w:rsidR="00423766" w:rsidRPr="007413FA" w:rsidRDefault="00D265C3" w:rsidP="00F20881">
            <w:pPr>
              <w:spacing w:after="0" w:line="240" w:lineRule="auto"/>
              <w:jc w:val="center"/>
              <w:rPr>
                <w:rFonts w:ascii="Times New Roman" w:hAnsi="Times New Roman"/>
                <w:b/>
                <w:bCs/>
                <w:sz w:val="24"/>
                <w:szCs w:val="24"/>
              </w:rPr>
            </w:pPr>
            <w:r w:rsidRPr="007413FA">
              <w:rPr>
                <w:rFonts w:ascii="Times New Roman" w:hAnsi="Times New Roman"/>
                <w:b/>
                <w:bCs/>
                <w:sz w:val="24"/>
                <w:szCs w:val="24"/>
              </w:rPr>
              <w:t>6</w:t>
            </w:r>
          </w:p>
        </w:tc>
        <w:tc>
          <w:tcPr>
            <w:tcW w:w="1950" w:type="dxa"/>
          </w:tcPr>
          <w:p w14:paraId="3A170FB5" w14:textId="77777777" w:rsidR="00423766" w:rsidRPr="007413FA" w:rsidRDefault="00423766" w:rsidP="00D265C3">
            <w:pPr>
              <w:spacing w:after="0" w:line="240" w:lineRule="auto"/>
              <w:jc w:val="center"/>
              <w:rPr>
                <w:rFonts w:ascii="Times New Roman" w:hAnsi="Times New Roman"/>
                <w:b/>
                <w:bCs/>
                <w:sz w:val="24"/>
                <w:szCs w:val="24"/>
              </w:rPr>
            </w:pPr>
            <w:r w:rsidRPr="007413FA">
              <w:rPr>
                <w:rFonts w:ascii="Times New Roman" w:hAnsi="Times New Roman"/>
                <w:b/>
                <w:bCs/>
                <w:sz w:val="24"/>
                <w:szCs w:val="24"/>
              </w:rPr>
              <w:t>1</w:t>
            </w:r>
            <w:r w:rsidR="00D265C3" w:rsidRPr="007413FA">
              <w:rPr>
                <w:rFonts w:ascii="Times New Roman" w:hAnsi="Times New Roman"/>
                <w:b/>
                <w:bCs/>
                <w:sz w:val="24"/>
                <w:szCs w:val="24"/>
              </w:rPr>
              <w:t>0</w:t>
            </w:r>
          </w:p>
        </w:tc>
      </w:tr>
      <w:tr w:rsidR="00423766" w:rsidRPr="0074398F" w14:paraId="70BD90C7" w14:textId="77777777" w:rsidTr="00F20881">
        <w:trPr>
          <w:jc w:val="center"/>
        </w:trPr>
        <w:tc>
          <w:tcPr>
            <w:tcW w:w="5353" w:type="dxa"/>
          </w:tcPr>
          <w:p w14:paraId="3B31705D" w14:textId="77777777" w:rsidR="00423766" w:rsidRPr="007413FA" w:rsidRDefault="00423766" w:rsidP="00F20881">
            <w:pPr>
              <w:spacing w:after="0" w:line="240" w:lineRule="auto"/>
              <w:jc w:val="both"/>
              <w:rPr>
                <w:rFonts w:ascii="Times New Roman" w:hAnsi="Times New Roman"/>
                <w:b/>
                <w:bCs/>
                <w:sz w:val="24"/>
                <w:szCs w:val="24"/>
              </w:rPr>
            </w:pPr>
            <w:r w:rsidRPr="007413FA">
              <w:rPr>
                <w:rFonts w:ascii="Times New Roman" w:hAnsi="Times New Roman"/>
                <w:b/>
                <w:bCs/>
                <w:sz w:val="24"/>
                <w:szCs w:val="24"/>
              </w:rPr>
              <w:t>Без категории</w:t>
            </w:r>
          </w:p>
        </w:tc>
        <w:tc>
          <w:tcPr>
            <w:tcW w:w="2268" w:type="dxa"/>
          </w:tcPr>
          <w:p w14:paraId="72B08263" w14:textId="77777777" w:rsidR="00423766" w:rsidRPr="007413FA" w:rsidRDefault="00D265C3" w:rsidP="00F20881">
            <w:pPr>
              <w:spacing w:after="0" w:line="240" w:lineRule="auto"/>
              <w:jc w:val="center"/>
              <w:rPr>
                <w:rFonts w:ascii="Times New Roman" w:hAnsi="Times New Roman"/>
                <w:b/>
                <w:bCs/>
                <w:sz w:val="24"/>
                <w:szCs w:val="24"/>
              </w:rPr>
            </w:pPr>
            <w:r w:rsidRPr="007413FA">
              <w:rPr>
                <w:rFonts w:ascii="Times New Roman" w:hAnsi="Times New Roman"/>
                <w:b/>
                <w:bCs/>
                <w:sz w:val="24"/>
                <w:szCs w:val="24"/>
              </w:rPr>
              <w:t>4</w:t>
            </w:r>
          </w:p>
        </w:tc>
        <w:tc>
          <w:tcPr>
            <w:tcW w:w="1950" w:type="dxa"/>
          </w:tcPr>
          <w:p w14:paraId="788711AA" w14:textId="77777777" w:rsidR="00423766" w:rsidRPr="0074398F" w:rsidRDefault="00D265C3" w:rsidP="00F20881">
            <w:pPr>
              <w:spacing w:after="0" w:line="240" w:lineRule="auto"/>
              <w:jc w:val="center"/>
              <w:rPr>
                <w:rFonts w:ascii="Times New Roman" w:hAnsi="Times New Roman"/>
                <w:b/>
                <w:bCs/>
                <w:sz w:val="24"/>
                <w:szCs w:val="24"/>
              </w:rPr>
            </w:pPr>
            <w:r w:rsidRPr="007413FA">
              <w:rPr>
                <w:rFonts w:ascii="Times New Roman" w:hAnsi="Times New Roman"/>
                <w:b/>
                <w:bCs/>
                <w:sz w:val="24"/>
                <w:szCs w:val="24"/>
              </w:rPr>
              <w:t>7</w:t>
            </w:r>
          </w:p>
        </w:tc>
      </w:tr>
    </w:tbl>
    <w:p w14:paraId="33682365" w14:textId="77777777" w:rsidR="00423766" w:rsidRPr="00024FF7" w:rsidRDefault="00423766" w:rsidP="00733709">
      <w:pPr>
        <w:spacing w:line="240" w:lineRule="auto"/>
        <w:rPr>
          <w:rFonts w:ascii="Times New Roman" w:hAnsi="Times New Roman" w:cs="Times New Roman"/>
          <w:b/>
          <w:bCs/>
          <w:sz w:val="24"/>
          <w:szCs w:val="24"/>
        </w:rPr>
      </w:pPr>
    </w:p>
    <w:p w14:paraId="3D22B255" w14:textId="67051410" w:rsidR="00423766" w:rsidRPr="00DC0198" w:rsidRDefault="00412D8C" w:rsidP="00D638DC">
      <w:pPr>
        <w:spacing w:line="240" w:lineRule="auto"/>
        <w:jc w:val="center"/>
        <w:rPr>
          <w:rFonts w:ascii="Times New Roman" w:hAnsi="Times New Roman" w:cs="Times New Roman"/>
          <w:b/>
          <w:bCs/>
          <w:sz w:val="24"/>
          <w:szCs w:val="24"/>
        </w:rPr>
      </w:pPr>
      <w:r w:rsidRPr="00390BA8">
        <w:rPr>
          <w:rFonts w:ascii="Times New Roman" w:hAnsi="Times New Roman" w:cs="Times New Roman"/>
          <w:b/>
          <w:bCs/>
          <w:noProof/>
          <w:sz w:val="24"/>
          <w:szCs w:val="24"/>
          <w:lang w:eastAsia="ru-RU"/>
        </w:rPr>
        <w:drawing>
          <wp:inline distT="0" distB="0" distL="0" distR="0" wp14:anchorId="2E83A5CF" wp14:editId="29FCEC61">
            <wp:extent cx="6492240" cy="394716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B04C68" w14:textId="77777777" w:rsidR="00423766" w:rsidRPr="00D265C3" w:rsidRDefault="00423766" w:rsidP="00623620">
      <w:pPr>
        <w:spacing w:after="0" w:line="240" w:lineRule="auto"/>
        <w:rPr>
          <w:rFonts w:ascii="Times New Roman" w:hAnsi="Times New Roman" w:cs="Times New Roman"/>
          <w:b/>
          <w:bCs/>
          <w:sz w:val="24"/>
          <w:szCs w:val="24"/>
        </w:rPr>
      </w:pPr>
    </w:p>
    <w:p w14:paraId="4917F90E" w14:textId="77777777" w:rsidR="00F14CF1" w:rsidRPr="007413FA" w:rsidRDefault="00F14CF1" w:rsidP="00A224FB">
      <w:pPr>
        <w:spacing w:after="0" w:line="240" w:lineRule="auto"/>
        <w:jc w:val="center"/>
        <w:rPr>
          <w:rFonts w:ascii="Times New Roman" w:hAnsi="Times New Roman" w:cs="Times New Roman"/>
          <w:b/>
          <w:bCs/>
          <w:sz w:val="24"/>
          <w:szCs w:val="24"/>
        </w:rPr>
      </w:pPr>
    </w:p>
    <w:p w14:paraId="486FFA16" w14:textId="45FAFF11" w:rsidR="00423766" w:rsidRPr="007413FA" w:rsidRDefault="00423766" w:rsidP="00A224FB">
      <w:pPr>
        <w:spacing w:after="0" w:line="240" w:lineRule="auto"/>
        <w:jc w:val="center"/>
        <w:rPr>
          <w:rFonts w:ascii="Times New Roman" w:hAnsi="Times New Roman" w:cs="Times New Roman"/>
          <w:b/>
          <w:bCs/>
          <w:sz w:val="24"/>
          <w:szCs w:val="24"/>
        </w:rPr>
      </w:pPr>
      <w:r w:rsidRPr="007413FA">
        <w:rPr>
          <w:rFonts w:ascii="Times New Roman" w:hAnsi="Times New Roman" w:cs="Times New Roman"/>
          <w:b/>
          <w:bCs/>
          <w:sz w:val="24"/>
          <w:szCs w:val="24"/>
        </w:rPr>
        <w:t>Характеристика уровней образования</w:t>
      </w:r>
    </w:p>
    <w:p w14:paraId="0ADA02B3" w14:textId="77777777" w:rsidR="00423766" w:rsidRPr="007413FA" w:rsidRDefault="00423766" w:rsidP="00A224FB">
      <w:pPr>
        <w:spacing w:after="0" w:line="240" w:lineRule="auto"/>
        <w:jc w:val="center"/>
        <w:rPr>
          <w:rFonts w:ascii="Times New Roman" w:hAnsi="Times New Roman" w:cs="Times New Roman"/>
          <w:i/>
          <w:iCs/>
          <w:sz w:val="24"/>
          <w:szCs w:val="24"/>
        </w:rPr>
      </w:pPr>
      <w:r w:rsidRPr="007413FA">
        <w:rPr>
          <w:rFonts w:ascii="Times New Roman" w:hAnsi="Times New Roman" w:cs="Times New Roman"/>
          <w:i/>
          <w:iCs/>
          <w:sz w:val="24"/>
          <w:szCs w:val="24"/>
        </w:rPr>
        <w:t>(в процентном и количественном соотношении)</w:t>
      </w:r>
    </w:p>
    <w:p w14:paraId="68A6454C" w14:textId="77777777" w:rsidR="00423766" w:rsidRPr="007413FA" w:rsidRDefault="00423766" w:rsidP="00A224FB">
      <w:pPr>
        <w:spacing w:after="0" w:line="240" w:lineRule="auto"/>
        <w:jc w:val="center"/>
        <w:rPr>
          <w:rFonts w:ascii="Times New Roman" w:hAnsi="Times New Roman" w:cs="Times New Roman"/>
          <w:i/>
          <w:i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7"/>
        <w:gridCol w:w="2232"/>
        <w:gridCol w:w="1920"/>
      </w:tblGrid>
      <w:tr w:rsidR="00423766" w:rsidRPr="007413FA" w14:paraId="04D8B6A2" w14:textId="77777777" w:rsidTr="00F20881">
        <w:trPr>
          <w:jc w:val="center"/>
        </w:trPr>
        <w:tc>
          <w:tcPr>
            <w:tcW w:w="5277" w:type="dxa"/>
          </w:tcPr>
          <w:p w14:paraId="4DBD5E42" w14:textId="77777777" w:rsidR="00423766" w:rsidRPr="007413FA" w:rsidRDefault="00423766" w:rsidP="00F20881">
            <w:pPr>
              <w:spacing w:after="0" w:line="240" w:lineRule="auto"/>
              <w:jc w:val="both"/>
              <w:rPr>
                <w:rFonts w:ascii="Times New Roman" w:hAnsi="Times New Roman"/>
                <w:b/>
                <w:bCs/>
                <w:sz w:val="28"/>
                <w:szCs w:val="28"/>
              </w:rPr>
            </w:pPr>
            <w:r w:rsidRPr="007413FA">
              <w:rPr>
                <w:rFonts w:ascii="Times New Roman" w:hAnsi="Times New Roman"/>
                <w:b/>
                <w:bCs/>
                <w:sz w:val="28"/>
                <w:szCs w:val="28"/>
              </w:rPr>
              <w:t>Высшее</w:t>
            </w:r>
          </w:p>
        </w:tc>
        <w:tc>
          <w:tcPr>
            <w:tcW w:w="2232" w:type="dxa"/>
          </w:tcPr>
          <w:p w14:paraId="74D5E829" w14:textId="77777777" w:rsidR="00423766" w:rsidRPr="007413FA" w:rsidRDefault="00D265C3" w:rsidP="00D265C3">
            <w:pPr>
              <w:spacing w:after="0" w:line="240" w:lineRule="auto"/>
              <w:jc w:val="center"/>
              <w:rPr>
                <w:rFonts w:ascii="Times New Roman" w:hAnsi="Times New Roman"/>
                <w:b/>
                <w:bCs/>
                <w:sz w:val="28"/>
                <w:szCs w:val="28"/>
              </w:rPr>
            </w:pPr>
            <w:r w:rsidRPr="007413FA">
              <w:rPr>
                <w:rFonts w:ascii="Times New Roman" w:hAnsi="Times New Roman"/>
                <w:b/>
                <w:bCs/>
                <w:sz w:val="28"/>
                <w:szCs w:val="28"/>
              </w:rPr>
              <w:t>55</w:t>
            </w:r>
          </w:p>
        </w:tc>
        <w:tc>
          <w:tcPr>
            <w:tcW w:w="1920" w:type="dxa"/>
          </w:tcPr>
          <w:p w14:paraId="4D385319" w14:textId="77777777" w:rsidR="00423766" w:rsidRPr="007413FA" w:rsidRDefault="00423766" w:rsidP="00D265C3">
            <w:pPr>
              <w:spacing w:after="0" w:line="240" w:lineRule="auto"/>
              <w:jc w:val="center"/>
              <w:rPr>
                <w:rFonts w:ascii="Times New Roman" w:hAnsi="Times New Roman"/>
                <w:b/>
                <w:bCs/>
                <w:sz w:val="28"/>
                <w:szCs w:val="28"/>
              </w:rPr>
            </w:pPr>
            <w:r w:rsidRPr="007413FA">
              <w:rPr>
                <w:rFonts w:ascii="Times New Roman" w:hAnsi="Times New Roman"/>
                <w:b/>
                <w:bCs/>
                <w:sz w:val="28"/>
                <w:szCs w:val="28"/>
              </w:rPr>
              <w:t>9</w:t>
            </w:r>
            <w:r w:rsidR="00D265C3" w:rsidRPr="007413FA">
              <w:rPr>
                <w:rFonts w:ascii="Times New Roman" w:hAnsi="Times New Roman"/>
                <w:b/>
                <w:bCs/>
                <w:sz w:val="28"/>
                <w:szCs w:val="28"/>
              </w:rPr>
              <w:t>3</w:t>
            </w:r>
            <w:r w:rsidRPr="007413FA">
              <w:rPr>
                <w:rFonts w:ascii="Times New Roman" w:hAnsi="Times New Roman"/>
                <w:b/>
                <w:bCs/>
                <w:sz w:val="28"/>
                <w:szCs w:val="28"/>
              </w:rPr>
              <w:t>%</w:t>
            </w:r>
          </w:p>
        </w:tc>
      </w:tr>
      <w:tr w:rsidR="00423766" w:rsidRPr="007413FA" w14:paraId="2818A09E" w14:textId="77777777" w:rsidTr="00F20881">
        <w:trPr>
          <w:jc w:val="center"/>
        </w:trPr>
        <w:tc>
          <w:tcPr>
            <w:tcW w:w="5277" w:type="dxa"/>
          </w:tcPr>
          <w:p w14:paraId="08E32272" w14:textId="77777777" w:rsidR="00423766" w:rsidRPr="007413FA" w:rsidRDefault="00423766" w:rsidP="00F20881">
            <w:pPr>
              <w:spacing w:after="0" w:line="240" w:lineRule="auto"/>
              <w:jc w:val="both"/>
              <w:rPr>
                <w:rFonts w:ascii="Times New Roman" w:hAnsi="Times New Roman"/>
                <w:b/>
                <w:bCs/>
                <w:sz w:val="28"/>
                <w:szCs w:val="28"/>
              </w:rPr>
            </w:pPr>
            <w:r w:rsidRPr="007413FA">
              <w:rPr>
                <w:rFonts w:ascii="Times New Roman" w:hAnsi="Times New Roman"/>
                <w:b/>
                <w:bCs/>
                <w:sz w:val="28"/>
                <w:szCs w:val="28"/>
              </w:rPr>
              <w:t>Средне-специальное</w:t>
            </w:r>
          </w:p>
        </w:tc>
        <w:tc>
          <w:tcPr>
            <w:tcW w:w="2232" w:type="dxa"/>
          </w:tcPr>
          <w:p w14:paraId="0CAD2EBB" w14:textId="77777777" w:rsidR="00423766" w:rsidRPr="007413FA" w:rsidRDefault="00423766" w:rsidP="00F20881">
            <w:pPr>
              <w:spacing w:after="0" w:line="240" w:lineRule="auto"/>
              <w:jc w:val="center"/>
              <w:rPr>
                <w:rFonts w:ascii="Times New Roman" w:hAnsi="Times New Roman"/>
                <w:b/>
                <w:bCs/>
                <w:sz w:val="28"/>
                <w:szCs w:val="28"/>
              </w:rPr>
            </w:pPr>
            <w:r w:rsidRPr="007413FA">
              <w:rPr>
                <w:rFonts w:ascii="Times New Roman" w:hAnsi="Times New Roman"/>
                <w:b/>
                <w:bCs/>
                <w:sz w:val="28"/>
                <w:szCs w:val="28"/>
              </w:rPr>
              <w:t>4</w:t>
            </w:r>
          </w:p>
        </w:tc>
        <w:tc>
          <w:tcPr>
            <w:tcW w:w="1920" w:type="dxa"/>
          </w:tcPr>
          <w:p w14:paraId="6AE68210" w14:textId="77777777" w:rsidR="00423766" w:rsidRPr="007413FA" w:rsidRDefault="00D265C3" w:rsidP="00F20881">
            <w:pPr>
              <w:spacing w:after="0" w:line="240" w:lineRule="auto"/>
              <w:jc w:val="center"/>
              <w:rPr>
                <w:rFonts w:ascii="Times New Roman" w:hAnsi="Times New Roman"/>
                <w:b/>
                <w:bCs/>
                <w:sz w:val="28"/>
                <w:szCs w:val="28"/>
              </w:rPr>
            </w:pPr>
            <w:r w:rsidRPr="007413FA">
              <w:rPr>
                <w:rFonts w:ascii="Times New Roman" w:hAnsi="Times New Roman"/>
                <w:b/>
                <w:bCs/>
                <w:sz w:val="28"/>
                <w:szCs w:val="28"/>
              </w:rPr>
              <w:t>7</w:t>
            </w:r>
            <w:r w:rsidR="00423766" w:rsidRPr="007413FA">
              <w:rPr>
                <w:rFonts w:ascii="Times New Roman" w:hAnsi="Times New Roman"/>
                <w:b/>
                <w:bCs/>
                <w:sz w:val="28"/>
                <w:szCs w:val="28"/>
              </w:rPr>
              <w:t>%</w:t>
            </w:r>
          </w:p>
        </w:tc>
      </w:tr>
    </w:tbl>
    <w:p w14:paraId="53D68A2A" w14:textId="77777777" w:rsidR="00423766" w:rsidRPr="007413FA" w:rsidRDefault="00423766" w:rsidP="00136603">
      <w:pPr>
        <w:spacing w:after="0" w:line="240" w:lineRule="auto"/>
        <w:rPr>
          <w:rFonts w:ascii="Times New Roman" w:hAnsi="Times New Roman" w:cs="Times New Roman"/>
          <w:b/>
          <w:bCs/>
          <w:color w:val="000000"/>
          <w:sz w:val="24"/>
          <w:szCs w:val="24"/>
        </w:rPr>
      </w:pPr>
    </w:p>
    <w:p w14:paraId="687F5302" w14:textId="77777777" w:rsidR="00423766" w:rsidRPr="007413FA" w:rsidRDefault="00423766" w:rsidP="00A224FB">
      <w:pPr>
        <w:spacing w:after="0" w:line="240" w:lineRule="auto"/>
        <w:jc w:val="center"/>
        <w:rPr>
          <w:rFonts w:ascii="Times New Roman" w:hAnsi="Times New Roman" w:cs="Times New Roman"/>
          <w:b/>
          <w:bCs/>
          <w:color w:val="000000"/>
          <w:sz w:val="24"/>
          <w:szCs w:val="24"/>
        </w:rPr>
      </w:pPr>
    </w:p>
    <w:p w14:paraId="77A06730" w14:textId="77777777" w:rsidR="00423766" w:rsidRPr="007413FA" w:rsidRDefault="00423766" w:rsidP="00A224FB">
      <w:pPr>
        <w:spacing w:after="0" w:line="240" w:lineRule="auto"/>
        <w:jc w:val="center"/>
        <w:rPr>
          <w:rFonts w:ascii="Times New Roman" w:hAnsi="Times New Roman" w:cs="Times New Roman"/>
          <w:b/>
          <w:bCs/>
          <w:color w:val="000000"/>
          <w:sz w:val="24"/>
          <w:szCs w:val="24"/>
        </w:rPr>
      </w:pPr>
      <w:r w:rsidRPr="007413FA">
        <w:rPr>
          <w:rFonts w:ascii="Times New Roman" w:hAnsi="Times New Roman" w:cs="Times New Roman"/>
          <w:b/>
          <w:bCs/>
          <w:color w:val="000000"/>
          <w:sz w:val="24"/>
          <w:szCs w:val="24"/>
        </w:rPr>
        <w:t>Возрастная характеристика педагогического состава</w:t>
      </w:r>
    </w:p>
    <w:p w14:paraId="5FA3991E" w14:textId="77777777" w:rsidR="00423766" w:rsidRPr="007413FA" w:rsidRDefault="00423766" w:rsidP="00A224FB">
      <w:pPr>
        <w:spacing w:after="0" w:line="240" w:lineRule="auto"/>
        <w:jc w:val="center"/>
        <w:rPr>
          <w:rFonts w:ascii="Times New Roman" w:hAnsi="Times New Roman" w:cs="Times New Roman"/>
          <w:i/>
          <w:iCs/>
          <w:color w:val="000000"/>
          <w:sz w:val="24"/>
          <w:szCs w:val="24"/>
        </w:rPr>
      </w:pPr>
      <w:r w:rsidRPr="007413FA">
        <w:rPr>
          <w:rFonts w:ascii="Times New Roman" w:hAnsi="Times New Roman" w:cs="Times New Roman"/>
          <w:i/>
          <w:iCs/>
          <w:color w:val="000000"/>
          <w:sz w:val="24"/>
          <w:szCs w:val="24"/>
        </w:rPr>
        <w:t>(в процентном и количественном соотношении)</w:t>
      </w:r>
    </w:p>
    <w:p w14:paraId="2235F755" w14:textId="77777777" w:rsidR="00423766" w:rsidRPr="007413FA" w:rsidRDefault="00423766" w:rsidP="00A224FB">
      <w:pPr>
        <w:spacing w:after="0" w:line="240" w:lineRule="auto"/>
        <w:jc w:val="center"/>
        <w:rPr>
          <w:rFonts w:ascii="Times New Roman" w:hAnsi="Times New Roman" w:cs="Times New Roman"/>
          <w:i/>
          <w:iCs/>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2268"/>
        <w:gridCol w:w="1950"/>
      </w:tblGrid>
      <w:tr w:rsidR="00423766" w:rsidRPr="007413FA" w14:paraId="5F8E203A" w14:textId="77777777" w:rsidTr="00D638DC">
        <w:trPr>
          <w:jc w:val="center"/>
        </w:trPr>
        <w:tc>
          <w:tcPr>
            <w:tcW w:w="5353" w:type="dxa"/>
          </w:tcPr>
          <w:p w14:paraId="0B5E2CC8" w14:textId="77777777" w:rsidR="00423766" w:rsidRPr="007413FA" w:rsidRDefault="00423766" w:rsidP="00A224FB">
            <w:pPr>
              <w:spacing w:after="0" w:line="240" w:lineRule="auto"/>
              <w:jc w:val="both"/>
              <w:rPr>
                <w:rFonts w:ascii="Times New Roman" w:hAnsi="Times New Roman" w:cs="Times New Roman"/>
                <w:b/>
                <w:bCs/>
                <w:sz w:val="24"/>
                <w:szCs w:val="24"/>
              </w:rPr>
            </w:pPr>
            <w:r w:rsidRPr="007413FA">
              <w:rPr>
                <w:rFonts w:ascii="Times New Roman" w:hAnsi="Times New Roman" w:cs="Times New Roman"/>
                <w:b/>
                <w:bCs/>
                <w:sz w:val="24"/>
                <w:szCs w:val="24"/>
              </w:rPr>
              <w:t>20-30 лет</w:t>
            </w:r>
          </w:p>
        </w:tc>
        <w:tc>
          <w:tcPr>
            <w:tcW w:w="2268" w:type="dxa"/>
          </w:tcPr>
          <w:p w14:paraId="36E8B146" w14:textId="77777777" w:rsidR="00423766" w:rsidRPr="007413FA" w:rsidRDefault="00D265C3" w:rsidP="00A224FB">
            <w:pPr>
              <w:spacing w:after="0" w:line="240" w:lineRule="auto"/>
              <w:jc w:val="center"/>
              <w:rPr>
                <w:rFonts w:ascii="Times New Roman" w:hAnsi="Times New Roman" w:cs="Times New Roman"/>
                <w:b/>
                <w:bCs/>
                <w:sz w:val="24"/>
                <w:szCs w:val="24"/>
              </w:rPr>
            </w:pPr>
            <w:r w:rsidRPr="007413FA">
              <w:rPr>
                <w:rFonts w:ascii="Times New Roman" w:hAnsi="Times New Roman" w:cs="Times New Roman"/>
                <w:b/>
                <w:bCs/>
                <w:sz w:val="24"/>
                <w:szCs w:val="24"/>
              </w:rPr>
              <w:t>5</w:t>
            </w:r>
          </w:p>
        </w:tc>
        <w:tc>
          <w:tcPr>
            <w:tcW w:w="1950" w:type="dxa"/>
          </w:tcPr>
          <w:p w14:paraId="17E5A240" w14:textId="77777777" w:rsidR="00423766" w:rsidRPr="007413FA" w:rsidRDefault="00D265C3" w:rsidP="00A224FB">
            <w:pPr>
              <w:spacing w:after="0" w:line="240" w:lineRule="auto"/>
              <w:jc w:val="center"/>
              <w:rPr>
                <w:rFonts w:ascii="Times New Roman" w:hAnsi="Times New Roman" w:cs="Times New Roman"/>
                <w:b/>
                <w:bCs/>
                <w:sz w:val="24"/>
                <w:szCs w:val="24"/>
              </w:rPr>
            </w:pPr>
            <w:r w:rsidRPr="007413FA">
              <w:rPr>
                <w:rFonts w:ascii="Times New Roman" w:hAnsi="Times New Roman" w:cs="Times New Roman"/>
                <w:b/>
                <w:bCs/>
                <w:sz w:val="24"/>
                <w:szCs w:val="24"/>
              </w:rPr>
              <w:t>8</w:t>
            </w:r>
            <w:r w:rsidR="00423766" w:rsidRPr="007413FA">
              <w:rPr>
                <w:rFonts w:ascii="Times New Roman" w:hAnsi="Times New Roman" w:cs="Times New Roman"/>
                <w:b/>
                <w:bCs/>
                <w:sz w:val="24"/>
                <w:szCs w:val="24"/>
              </w:rPr>
              <w:t>%</w:t>
            </w:r>
          </w:p>
        </w:tc>
      </w:tr>
      <w:tr w:rsidR="00423766" w:rsidRPr="007413FA" w14:paraId="2AB4A669" w14:textId="77777777" w:rsidTr="00D638DC">
        <w:trPr>
          <w:jc w:val="center"/>
        </w:trPr>
        <w:tc>
          <w:tcPr>
            <w:tcW w:w="5353" w:type="dxa"/>
          </w:tcPr>
          <w:p w14:paraId="6A774D00" w14:textId="77777777" w:rsidR="00423766" w:rsidRPr="007413FA" w:rsidRDefault="00423766" w:rsidP="00A224FB">
            <w:pPr>
              <w:spacing w:after="0" w:line="240" w:lineRule="auto"/>
              <w:jc w:val="both"/>
              <w:rPr>
                <w:rFonts w:ascii="Times New Roman" w:hAnsi="Times New Roman" w:cs="Times New Roman"/>
                <w:b/>
                <w:bCs/>
                <w:sz w:val="24"/>
                <w:szCs w:val="24"/>
              </w:rPr>
            </w:pPr>
            <w:r w:rsidRPr="007413FA">
              <w:rPr>
                <w:rFonts w:ascii="Times New Roman" w:hAnsi="Times New Roman" w:cs="Times New Roman"/>
                <w:b/>
                <w:bCs/>
                <w:sz w:val="24"/>
                <w:szCs w:val="24"/>
              </w:rPr>
              <w:t>30-40 лет</w:t>
            </w:r>
          </w:p>
        </w:tc>
        <w:tc>
          <w:tcPr>
            <w:tcW w:w="2268" w:type="dxa"/>
          </w:tcPr>
          <w:p w14:paraId="7DD1E378" w14:textId="77777777" w:rsidR="00423766" w:rsidRPr="007413FA" w:rsidRDefault="00D265C3" w:rsidP="00A224FB">
            <w:pPr>
              <w:spacing w:after="0" w:line="240" w:lineRule="auto"/>
              <w:jc w:val="center"/>
              <w:rPr>
                <w:rFonts w:ascii="Times New Roman" w:hAnsi="Times New Roman" w:cs="Times New Roman"/>
                <w:b/>
                <w:bCs/>
                <w:sz w:val="24"/>
                <w:szCs w:val="24"/>
              </w:rPr>
            </w:pPr>
            <w:r w:rsidRPr="007413FA">
              <w:rPr>
                <w:rFonts w:ascii="Times New Roman" w:hAnsi="Times New Roman" w:cs="Times New Roman"/>
                <w:b/>
                <w:bCs/>
                <w:sz w:val="24"/>
                <w:szCs w:val="24"/>
              </w:rPr>
              <w:t>14</w:t>
            </w:r>
          </w:p>
        </w:tc>
        <w:tc>
          <w:tcPr>
            <w:tcW w:w="1950" w:type="dxa"/>
          </w:tcPr>
          <w:p w14:paraId="78107710" w14:textId="77777777" w:rsidR="00423766" w:rsidRPr="007413FA" w:rsidRDefault="00423766" w:rsidP="00D265C3">
            <w:pPr>
              <w:spacing w:after="0" w:line="240" w:lineRule="auto"/>
              <w:jc w:val="center"/>
              <w:rPr>
                <w:rFonts w:ascii="Times New Roman" w:hAnsi="Times New Roman" w:cs="Times New Roman"/>
                <w:b/>
                <w:bCs/>
                <w:sz w:val="24"/>
                <w:szCs w:val="24"/>
              </w:rPr>
            </w:pPr>
            <w:r w:rsidRPr="007413FA">
              <w:rPr>
                <w:rFonts w:ascii="Times New Roman" w:hAnsi="Times New Roman" w:cs="Times New Roman"/>
                <w:b/>
                <w:bCs/>
                <w:sz w:val="24"/>
                <w:szCs w:val="24"/>
              </w:rPr>
              <w:t>2</w:t>
            </w:r>
            <w:r w:rsidR="00D265C3" w:rsidRPr="007413FA">
              <w:rPr>
                <w:rFonts w:ascii="Times New Roman" w:hAnsi="Times New Roman" w:cs="Times New Roman"/>
                <w:b/>
                <w:bCs/>
                <w:sz w:val="24"/>
                <w:szCs w:val="24"/>
              </w:rPr>
              <w:t>4</w:t>
            </w:r>
            <w:r w:rsidRPr="007413FA">
              <w:rPr>
                <w:rFonts w:ascii="Times New Roman" w:hAnsi="Times New Roman" w:cs="Times New Roman"/>
                <w:b/>
                <w:bCs/>
                <w:sz w:val="24"/>
                <w:szCs w:val="24"/>
              </w:rPr>
              <w:t>%</w:t>
            </w:r>
          </w:p>
        </w:tc>
      </w:tr>
      <w:tr w:rsidR="00423766" w:rsidRPr="007413FA" w14:paraId="0DA3018E" w14:textId="77777777" w:rsidTr="00D638DC">
        <w:trPr>
          <w:jc w:val="center"/>
        </w:trPr>
        <w:tc>
          <w:tcPr>
            <w:tcW w:w="5353" w:type="dxa"/>
          </w:tcPr>
          <w:p w14:paraId="6F60DEE3" w14:textId="77777777" w:rsidR="00423766" w:rsidRPr="007413FA" w:rsidRDefault="00423766" w:rsidP="00A224FB">
            <w:pPr>
              <w:spacing w:after="0" w:line="240" w:lineRule="auto"/>
              <w:jc w:val="both"/>
              <w:rPr>
                <w:rFonts w:ascii="Times New Roman" w:hAnsi="Times New Roman" w:cs="Times New Roman"/>
                <w:b/>
                <w:bCs/>
                <w:sz w:val="24"/>
                <w:szCs w:val="24"/>
              </w:rPr>
            </w:pPr>
            <w:r w:rsidRPr="007413FA">
              <w:rPr>
                <w:rFonts w:ascii="Times New Roman" w:hAnsi="Times New Roman" w:cs="Times New Roman"/>
                <w:b/>
                <w:bCs/>
                <w:sz w:val="24"/>
                <w:szCs w:val="24"/>
              </w:rPr>
              <w:t>40-50 лет</w:t>
            </w:r>
          </w:p>
        </w:tc>
        <w:tc>
          <w:tcPr>
            <w:tcW w:w="2268" w:type="dxa"/>
          </w:tcPr>
          <w:p w14:paraId="72539503" w14:textId="77777777" w:rsidR="00423766" w:rsidRPr="007413FA" w:rsidRDefault="00D265C3" w:rsidP="00A224FB">
            <w:pPr>
              <w:spacing w:after="0" w:line="240" w:lineRule="auto"/>
              <w:jc w:val="center"/>
              <w:rPr>
                <w:rFonts w:ascii="Times New Roman" w:hAnsi="Times New Roman" w:cs="Times New Roman"/>
                <w:b/>
                <w:bCs/>
                <w:sz w:val="24"/>
                <w:szCs w:val="24"/>
              </w:rPr>
            </w:pPr>
            <w:r w:rsidRPr="007413FA">
              <w:rPr>
                <w:rFonts w:ascii="Times New Roman" w:hAnsi="Times New Roman" w:cs="Times New Roman"/>
                <w:b/>
                <w:bCs/>
                <w:sz w:val="24"/>
                <w:szCs w:val="24"/>
              </w:rPr>
              <w:t>24</w:t>
            </w:r>
          </w:p>
        </w:tc>
        <w:tc>
          <w:tcPr>
            <w:tcW w:w="1950" w:type="dxa"/>
          </w:tcPr>
          <w:p w14:paraId="0B887952" w14:textId="77777777" w:rsidR="00423766" w:rsidRPr="007413FA" w:rsidRDefault="00D265C3" w:rsidP="00A224FB">
            <w:pPr>
              <w:spacing w:after="0" w:line="240" w:lineRule="auto"/>
              <w:jc w:val="center"/>
              <w:rPr>
                <w:rFonts w:ascii="Times New Roman" w:hAnsi="Times New Roman" w:cs="Times New Roman"/>
                <w:b/>
                <w:bCs/>
                <w:sz w:val="24"/>
                <w:szCs w:val="24"/>
              </w:rPr>
            </w:pPr>
            <w:r w:rsidRPr="007413FA">
              <w:rPr>
                <w:rFonts w:ascii="Times New Roman" w:hAnsi="Times New Roman" w:cs="Times New Roman"/>
                <w:b/>
                <w:bCs/>
                <w:sz w:val="24"/>
                <w:szCs w:val="24"/>
              </w:rPr>
              <w:t>41</w:t>
            </w:r>
            <w:r w:rsidR="00423766" w:rsidRPr="007413FA">
              <w:rPr>
                <w:rFonts w:ascii="Times New Roman" w:hAnsi="Times New Roman" w:cs="Times New Roman"/>
                <w:b/>
                <w:bCs/>
                <w:sz w:val="24"/>
                <w:szCs w:val="24"/>
              </w:rPr>
              <w:t>%</w:t>
            </w:r>
          </w:p>
        </w:tc>
      </w:tr>
      <w:tr w:rsidR="00423766" w:rsidRPr="00DC0198" w14:paraId="6481137D" w14:textId="77777777" w:rsidTr="00D638DC">
        <w:trPr>
          <w:jc w:val="center"/>
        </w:trPr>
        <w:tc>
          <w:tcPr>
            <w:tcW w:w="5353" w:type="dxa"/>
          </w:tcPr>
          <w:p w14:paraId="417F51FE" w14:textId="77777777" w:rsidR="00423766" w:rsidRPr="007413FA" w:rsidRDefault="00423766" w:rsidP="00A224FB">
            <w:pPr>
              <w:spacing w:after="0" w:line="240" w:lineRule="auto"/>
              <w:jc w:val="both"/>
              <w:rPr>
                <w:rFonts w:ascii="Times New Roman" w:hAnsi="Times New Roman" w:cs="Times New Roman"/>
                <w:b/>
                <w:bCs/>
                <w:sz w:val="24"/>
                <w:szCs w:val="24"/>
              </w:rPr>
            </w:pPr>
            <w:r w:rsidRPr="007413FA">
              <w:rPr>
                <w:rFonts w:ascii="Times New Roman" w:hAnsi="Times New Roman" w:cs="Times New Roman"/>
                <w:b/>
                <w:bCs/>
                <w:sz w:val="24"/>
                <w:szCs w:val="24"/>
              </w:rPr>
              <w:t>50 и более лет</w:t>
            </w:r>
          </w:p>
        </w:tc>
        <w:tc>
          <w:tcPr>
            <w:tcW w:w="2268" w:type="dxa"/>
          </w:tcPr>
          <w:p w14:paraId="4C7959F6" w14:textId="77777777" w:rsidR="00423766" w:rsidRPr="007413FA" w:rsidRDefault="00423766" w:rsidP="00D265C3">
            <w:pPr>
              <w:spacing w:after="0" w:line="240" w:lineRule="auto"/>
              <w:jc w:val="center"/>
              <w:rPr>
                <w:rFonts w:ascii="Times New Roman" w:hAnsi="Times New Roman" w:cs="Times New Roman"/>
                <w:b/>
                <w:bCs/>
                <w:sz w:val="24"/>
                <w:szCs w:val="24"/>
              </w:rPr>
            </w:pPr>
            <w:r w:rsidRPr="007413FA">
              <w:rPr>
                <w:rFonts w:ascii="Times New Roman" w:hAnsi="Times New Roman" w:cs="Times New Roman"/>
                <w:b/>
                <w:bCs/>
                <w:sz w:val="24"/>
                <w:szCs w:val="24"/>
              </w:rPr>
              <w:t>1</w:t>
            </w:r>
            <w:r w:rsidR="00D265C3" w:rsidRPr="007413FA">
              <w:rPr>
                <w:rFonts w:ascii="Times New Roman" w:hAnsi="Times New Roman" w:cs="Times New Roman"/>
                <w:b/>
                <w:bCs/>
                <w:sz w:val="24"/>
                <w:szCs w:val="24"/>
              </w:rPr>
              <w:t>6</w:t>
            </w:r>
          </w:p>
        </w:tc>
        <w:tc>
          <w:tcPr>
            <w:tcW w:w="1950" w:type="dxa"/>
          </w:tcPr>
          <w:p w14:paraId="667D004A" w14:textId="77777777" w:rsidR="00423766" w:rsidRPr="00DC0198" w:rsidRDefault="00423766" w:rsidP="00D265C3">
            <w:pPr>
              <w:spacing w:after="0" w:line="240" w:lineRule="auto"/>
              <w:jc w:val="center"/>
              <w:rPr>
                <w:rFonts w:ascii="Times New Roman" w:hAnsi="Times New Roman" w:cs="Times New Roman"/>
                <w:b/>
                <w:bCs/>
                <w:sz w:val="24"/>
                <w:szCs w:val="24"/>
              </w:rPr>
            </w:pPr>
            <w:r w:rsidRPr="007413FA">
              <w:rPr>
                <w:rFonts w:ascii="Times New Roman" w:hAnsi="Times New Roman" w:cs="Times New Roman"/>
                <w:b/>
                <w:bCs/>
                <w:sz w:val="24"/>
                <w:szCs w:val="24"/>
              </w:rPr>
              <w:t>2</w:t>
            </w:r>
            <w:r w:rsidR="00D265C3" w:rsidRPr="007413FA">
              <w:rPr>
                <w:rFonts w:ascii="Times New Roman" w:hAnsi="Times New Roman" w:cs="Times New Roman"/>
                <w:b/>
                <w:bCs/>
                <w:sz w:val="24"/>
                <w:szCs w:val="24"/>
              </w:rPr>
              <w:t>7</w:t>
            </w:r>
            <w:r w:rsidRPr="007413FA">
              <w:rPr>
                <w:rFonts w:ascii="Times New Roman" w:hAnsi="Times New Roman" w:cs="Times New Roman"/>
                <w:b/>
                <w:bCs/>
                <w:sz w:val="24"/>
                <w:szCs w:val="24"/>
              </w:rPr>
              <w:t>%</w:t>
            </w:r>
          </w:p>
        </w:tc>
      </w:tr>
    </w:tbl>
    <w:p w14:paraId="46D57EDF" w14:textId="77777777" w:rsidR="00423766" w:rsidRPr="00DC0198" w:rsidRDefault="00423766" w:rsidP="00F9102D">
      <w:pPr>
        <w:spacing w:after="0" w:line="240" w:lineRule="auto"/>
        <w:rPr>
          <w:rFonts w:ascii="Times New Roman" w:hAnsi="Times New Roman" w:cs="Times New Roman"/>
          <w:color w:val="000000"/>
          <w:sz w:val="24"/>
          <w:szCs w:val="24"/>
        </w:rPr>
      </w:pPr>
    </w:p>
    <w:p w14:paraId="07711066" w14:textId="77777777" w:rsidR="00423766" w:rsidRPr="00DC0198" w:rsidRDefault="00423766" w:rsidP="00F9102D">
      <w:pPr>
        <w:spacing w:after="0" w:line="240" w:lineRule="auto"/>
        <w:rPr>
          <w:rFonts w:ascii="Times New Roman" w:hAnsi="Times New Roman" w:cs="Times New Roman"/>
          <w:color w:val="000000"/>
          <w:sz w:val="24"/>
          <w:szCs w:val="24"/>
        </w:rPr>
      </w:pPr>
    </w:p>
    <w:p w14:paraId="178ED54D" w14:textId="55477B54" w:rsidR="00423766" w:rsidRPr="00DC0198" w:rsidRDefault="00412D8C" w:rsidP="00F9102D">
      <w:pPr>
        <w:spacing w:after="0" w:line="240" w:lineRule="auto"/>
        <w:rPr>
          <w:rFonts w:ascii="Times New Roman" w:hAnsi="Times New Roman" w:cs="Times New Roman"/>
          <w:color w:val="000000"/>
          <w:sz w:val="24"/>
          <w:szCs w:val="24"/>
        </w:rPr>
      </w:pPr>
      <w:r w:rsidRPr="00390BA8">
        <w:rPr>
          <w:rFonts w:ascii="Times New Roman" w:hAnsi="Times New Roman" w:cs="Times New Roman"/>
          <w:noProof/>
          <w:color w:val="000000"/>
          <w:sz w:val="24"/>
          <w:szCs w:val="24"/>
          <w:lang w:eastAsia="ru-RU"/>
        </w:rPr>
        <w:drawing>
          <wp:inline distT="0" distB="0" distL="0" distR="0" wp14:anchorId="4B440597" wp14:editId="14CB45F5">
            <wp:extent cx="6492240" cy="4343400"/>
            <wp:effectExtent l="0" t="0" r="0" b="0"/>
            <wp:docPr id="19" name="Объект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999FF2" w14:textId="77777777" w:rsidR="00423766" w:rsidRPr="00DC0198" w:rsidRDefault="00423766" w:rsidP="00F9102D">
      <w:pPr>
        <w:spacing w:after="0" w:line="240" w:lineRule="auto"/>
        <w:rPr>
          <w:rFonts w:ascii="Times New Roman" w:hAnsi="Times New Roman" w:cs="Times New Roman"/>
          <w:color w:val="000000"/>
          <w:sz w:val="24"/>
          <w:szCs w:val="24"/>
        </w:rPr>
      </w:pPr>
      <w:r w:rsidRPr="00C12053">
        <w:rPr>
          <w:rFonts w:ascii="Times New Roman" w:hAnsi="Times New Roman" w:cs="Times New Roman"/>
          <w:color w:val="000000"/>
          <w:sz w:val="24"/>
          <w:szCs w:val="24"/>
        </w:rPr>
        <w:t>Средний возраст педагогического коллектива составляет 45 лет.</w:t>
      </w:r>
    </w:p>
    <w:p w14:paraId="6999F0DC"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p>
    <w:p w14:paraId="51BA21F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Педагоги ДОО имели возможность повышать свою квалификацию на проводимых МО города и в детском саду и в методических мероприятиях: семинарах, практикумах, педагогических советах, консультациях, открытых занятиях и т.д.</w:t>
      </w:r>
    </w:p>
    <w:p w14:paraId="6CB66FE6"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Успешной реализации намеченных планов работы способствуют разнообразные методические формы работы с кадрами:</w:t>
      </w:r>
    </w:p>
    <w:p w14:paraId="2DEFC2F7"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педсоветы,</w:t>
      </w:r>
    </w:p>
    <w:p w14:paraId="621753AC"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теоретические и практические семинары,</w:t>
      </w:r>
    </w:p>
    <w:p w14:paraId="33F1D470"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дискуссии,</w:t>
      </w:r>
    </w:p>
    <w:p w14:paraId="5F6F963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смотры-конкурсы,</w:t>
      </w:r>
    </w:p>
    <w:p w14:paraId="56E1B6E8"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творческие отчеты.</w:t>
      </w:r>
    </w:p>
    <w:p w14:paraId="2C32CBB5"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u w:val="single"/>
          <w:lang w:eastAsia="ru-RU"/>
        </w:rPr>
        <w:t>Вывод:</w:t>
      </w:r>
      <w:r w:rsidRPr="00DC0198">
        <w:rPr>
          <w:rFonts w:ascii="Times New Roman" w:hAnsi="Times New Roman" w:cs="Times New Roman"/>
          <w:color w:val="000000"/>
          <w:sz w:val="24"/>
          <w:szCs w:val="24"/>
          <w:lang w:eastAsia="ru-RU"/>
        </w:rPr>
        <w:t xml:space="preserve"> МДОУ «Детский сад №65 комбинированного вида» укомплектован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w:t>
      </w:r>
      <w:r w:rsidRPr="00DC0198">
        <w:rPr>
          <w:rFonts w:ascii="Times New Roman" w:hAnsi="Times New Roman" w:cs="Times New Roman"/>
          <w:color w:val="000000"/>
          <w:sz w:val="24"/>
          <w:szCs w:val="24"/>
          <w:lang w:eastAsia="ru-RU"/>
        </w:rPr>
        <w:lastRenderedPageBreak/>
        <w:t>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33BDA809" w14:textId="77777777" w:rsidR="00423766" w:rsidRPr="00DC0198" w:rsidRDefault="00423766" w:rsidP="00663287">
      <w:pPr>
        <w:shd w:val="clear" w:color="auto" w:fill="FFFFFF"/>
        <w:spacing w:after="0" w:line="240" w:lineRule="auto"/>
        <w:jc w:val="both"/>
        <w:rPr>
          <w:rFonts w:ascii="Times New Roman" w:hAnsi="Times New Roman" w:cs="Times New Roman"/>
          <w:color w:val="000000"/>
          <w:sz w:val="24"/>
          <w:szCs w:val="24"/>
          <w:u w:val="single"/>
          <w:lang w:eastAsia="ru-RU"/>
        </w:rPr>
      </w:pPr>
    </w:p>
    <w:p w14:paraId="0DE42D7A"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color w:val="000000"/>
          <w:sz w:val="24"/>
          <w:szCs w:val="24"/>
          <w:u w:val="single"/>
          <w:lang w:eastAsia="ru-RU"/>
        </w:rPr>
      </w:pPr>
      <w:r w:rsidRPr="00DC0198">
        <w:rPr>
          <w:rFonts w:ascii="Times New Roman" w:hAnsi="Times New Roman" w:cs="Times New Roman"/>
          <w:b/>
          <w:color w:val="000000"/>
          <w:sz w:val="24"/>
          <w:szCs w:val="24"/>
          <w:u w:val="single"/>
          <w:lang w:eastAsia="ru-RU"/>
        </w:rPr>
        <w:t>Материально - техническое обеспечение ДОО.</w:t>
      </w:r>
    </w:p>
    <w:p w14:paraId="05B14A6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 дошкольном учреждении создана материально - техническая база для жизнеобеспечения и развития детей, ведется систематически работа по созданию и обновлению предметно - развивающей среды.</w:t>
      </w:r>
    </w:p>
    <w:p w14:paraId="7D7F59C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 детском саду имеются:</w:t>
      </w:r>
    </w:p>
    <w:p w14:paraId="19A33E3F"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групповые помещения - </w:t>
      </w:r>
      <w:r>
        <w:rPr>
          <w:rFonts w:ascii="Times New Roman" w:hAnsi="Times New Roman" w:cs="Times New Roman"/>
          <w:color w:val="000000"/>
          <w:sz w:val="24"/>
          <w:szCs w:val="24"/>
          <w:lang w:eastAsia="ru-RU"/>
        </w:rPr>
        <w:t>24</w:t>
      </w:r>
    </w:p>
    <w:p w14:paraId="2697B78D"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кабинет заведующей - </w:t>
      </w:r>
      <w:r>
        <w:rPr>
          <w:rFonts w:ascii="Times New Roman" w:hAnsi="Times New Roman" w:cs="Times New Roman"/>
          <w:color w:val="000000"/>
          <w:sz w:val="24"/>
          <w:szCs w:val="24"/>
          <w:lang w:eastAsia="ru-RU"/>
        </w:rPr>
        <w:t>2</w:t>
      </w:r>
    </w:p>
    <w:p w14:paraId="25696CB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методический кабинет - </w:t>
      </w:r>
      <w:r>
        <w:rPr>
          <w:rFonts w:ascii="Times New Roman" w:hAnsi="Times New Roman" w:cs="Times New Roman"/>
          <w:color w:val="000000"/>
          <w:sz w:val="24"/>
          <w:szCs w:val="24"/>
          <w:lang w:eastAsia="ru-RU"/>
        </w:rPr>
        <w:t>2</w:t>
      </w:r>
    </w:p>
    <w:p w14:paraId="587BC5A6" w14:textId="77777777" w:rsidR="00423766"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кабинет учителя - логопеда –</w:t>
      </w:r>
      <w:r>
        <w:rPr>
          <w:rFonts w:ascii="Times New Roman" w:hAnsi="Times New Roman" w:cs="Times New Roman"/>
          <w:color w:val="000000"/>
          <w:sz w:val="24"/>
          <w:szCs w:val="24"/>
          <w:lang w:eastAsia="ru-RU"/>
        </w:rPr>
        <w:t xml:space="preserve"> 3</w:t>
      </w:r>
    </w:p>
    <w:p w14:paraId="1F5A5B1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кабинет учителя-дефектолога - 3</w:t>
      </w:r>
    </w:p>
    <w:p w14:paraId="6865E09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музыкальный зал – </w:t>
      </w:r>
      <w:r>
        <w:rPr>
          <w:rFonts w:ascii="Times New Roman" w:hAnsi="Times New Roman" w:cs="Times New Roman"/>
          <w:color w:val="000000"/>
          <w:sz w:val="24"/>
          <w:szCs w:val="24"/>
          <w:lang w:eastAsia="ru-RU"/>
        </w:rPr>
        <w:t>3</w:t>
      </w:r>
    </w:p>
    <w:p w14:paraId="2764F8A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спортивный зал -</w:t>
      </w:r>
      <w:r>
        <w:rPr>
          <w:rFonts w:ascii="Times New Roman" w:hAnsi="Times New Roman" w:cs="Times New Roman"/>
          <w:color w:val="000000"/>
          <w:sz w:val="24"/>
          <w:szCs w:val="24"/>
          <w:lang w:eastAsia="ru-RU"/>
        </w:rPr>
        <w:t>2</w:t>
      </w:r>
    </w:p>
    <w:p w14:paraId="67A3568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пищеблок - </w:t>
      </w:r>
      <w:r>
        <w:rPr>
          <w:rFonts w:ascii="Times New Roman" w:hAnsi="Times New Roman" w:cs="Times New Roman"/>
          <w:color w:val="000000"/>
          <w:sz w:val="24"/>
          <w:szCs w:val="24"/>
          <w:lang w:eastAsia="ru-RU"/>
        </w:rPr>
        <w:t>2</w:t>
      </w:r>
    </w:p>
    <w:p w14:paraId="003ABC8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прачечная - </w:t>
      </w:r>
      <w:r>
        <w:rPr>
          <w:rFonts w:ascii="Times New Roman" w:hAnsi="Times New Roman" w:cs="Times New Roman"/>
          <w:color w:val="000000"/>
          <w:sz w:val="24"/>
          <w:szCs w:val="24"/>
          <w:lang w:eastAsia="ru-RU"/>
        </w:rPr>
        <w:t>2</w:t>
      </w:r>
    </w:p>
    <w:p w14:paraId="685E5D54"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медицинский кабинет -</w:t>
      </w:r>
      <w:r>
        <w:rPr>
          <w:rFonts w:ascii="Times New Roman" w:hAnsi="Times New Roman" w:cs="Times New Roman"/>
          <w:color w:val="000000"/>
          <w:sz w:val="24"/>
          <w:szCs w:val="24"/>
          <w:lang w:eastAsia="ru-RU"/>
        </w:rPr>
        <w:t>2</w:t>
      </w:r>
    </w:p>
    <w:p w14:paraId="072F4FC3" w14:textId="77777777" w:rsidR="00423766" w:rsidRPr="00DC0198" w:rsidRDefault="00423766" w:rsidP="007B2A90">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В детском саду имеется </w:t>
      </w:r>
      <w:r>
        <w:rPr>
          <w:rFonts w:ascii="Times New Roman" w:hAnsi="Times New Roman" w:cs="Times New Roman"/>
          <w:color w:val="000000"/>
          <w:sz w:val="24"/>
          <w:szCs w:val="24"/>
          <w:lang w:eastAsia="ru-RU"/>
        </w:rPr>
        <w:t>2</w:t>
      </w:r>
      <w:r w:rsidRPr="00DC0198">
        <w:rPr>
          <w:rFonts w:ascii="Times New Roman" w:hAnsi="Times New Roman" w:cs="Times New Roman"/>
          <w:color w:val="000000"/>
          <w:sz w:val="24"/>
          <w:szCs w:val="24"/>
          <w:lang w:eastAsia="ru-RU"/>
        </w:rPr>
        <w:t xml:space="preserve"> мультимедийн</w:t>
      </w:r>
      <w:r>
        <w:rPr>
          <w:rFonts w:ascii="Times New Roman" w:hAnsi="Times New Roman" w:cs="Times New Roman"/>
          <w:color w:val="000000"/>
          <w:sz w:val="24"/>
          <w:szCs w:val="24"/>
          <w:lang w:eastAsia="ru-RU"/>
        </w:rPr>
        <w:t>ые</w:t>
      </w:r>
      <w:r w:rsidRPr="00DC0198">
        <w:rPr>
          <w:rFonts w:ascii="Times New Roman" w:hAnsi="Times New Roman" w:cs="Times New Roman"/>
          <w:color w:val="000000"/>
          <w:sz w:val="24"/>
          <w:szCs w:val="24"/>
          <w:lang w:eastAsia="ru-RU"/>
        </w:rPr>
        <w:t xml:space="preserve"> установк</w:t>
      </w:r>
      <w:r>
        <w:rPr>
          <w:rFonts w:ascii="Times New Roman" w:hAnsi="Times New Roman" w:cs="Times New Roman"/>
          <w:color w:val="000000"/>
          <w:sz w:val="24"/>
          <w:szCs w:val="24"/>
          <w:lang w:eastAsia="ru-RU"/>
        </w:rPr>
        <w:t>и</w:t>
      </w:r>
      <w:r w:rsidRPr="00DC0198">
        <w:rPr>
          <w:rFonts w:ascii="Times New Roman" w:hAnsi="Times New Roman" w:cs="Times New Roman"/>
          <w:color w:val="000000"/>
          <w:sz w:val="24"/>
          <w:szCs w:val="24"/>
          <w:lang w:eastAsia="ru-RU"/>
        </w:rPr>
        <w:t>. Все кабинеты оформлены. При создании предметно - 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В ДОО уютно, красиво, удобно и комфортно детям, созданная развивающая среда открывает воспитанникам весь спектр возможностей, направляет усилия детей на эффективное использование отдельных ее элементов.</w:t>
      </w:r>
    </w:p>
    <w:p w14:paraId="3D13B173" w14:textId="77777777" w:rsidR="00423766" w:rsidRPr="00DC0198" w:rsidRDefault="00423766" w:rsidP="007B2A90">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Организованная в ДОО предметно - 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На территории детского сада имеются клумбы и цветники.</w:t>
      </w:r>
    </w:p>
    <w:p w14:paraId="378B58CD"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Вывод: В МДОУ «Детский сад №65 комбинированного вида» предметно - пространственная среда способствует всестороннему развитию дошкольников.</w:t>
      </w:r>
    </w:p>
    <w:p w14:paraId="77DA8A02"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u w:val="single"/>
          <w:lang w:eastAsia="ru-RU"/>
        </w:rPr>
      </w:pPr>
    </w:p>
    <w:p w14:paraId="15ED714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color w:val="000000"/>
          <w:sz w:val="24"/>
          <w:szCs w:val="24"/>
          <w:u w:val="single"/>
          <w:lang w:eastAsia="ru-RU"/>
        </w:rPr>
      </w:pPr>
      <w:r w:rsidRPr="00DC0198">
        <w:rPr>
          <w:rFonts w:ascii="Times New Roman" w:hAnsi="Times New Roman" w:cs="Times New Roman"/>
          <w:b/>
          <w:color w:val="000000"/>
          <w:sz w:val="24"/>
          <w:szCs w:val="24"/>
          <w:u w:val="single"/>
          <w:lang w:eastAsia="ru-RU"/>
        </w:rPr>
        <w:t>Воспитательно-образовательный процесс</w:t>
      </w:r>
    </w:p>
    <w:p w14:paraId="511E8E46"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Образовательный процесс в детском саду осуществляется в соответствии с расписанием непосредственной образовательной деятельности, которое составлено согласно требованиям нормативных документов Министерства Образования и Науки к организации дошкольного образования и воспитания, санитарно-эпидемиологических правил и нормативов, с учетом недельной нагрузки, ориентирован на реализацию ФГОС ДО.</w:t>
      </w:r>
    </w:p>
    <w:p w14:paraId="1C44EE18" w14:textId="77777777" w:rsidR="00423766" w:rsidRPr="00DC0198" w:rsidRDefault="00423766" w:rsidP="00BF785C">
      <w:pPr>
        <w:spacing w:after="0" w:line="240" w:lineRule="auto"/>
        <w:ind w:firstLine="540"/>
        <w:jc w:val="both"/>
        <w:rPr>
          <w:rFonts w:ascii="Times New Roman" w:hAnsi="Times New Roman" w:cs="Times New Roman"/>
          <w:sz w:val="24"/>
          <w:szCs w:val="24"/>
        </w:rPr>
      </w:pPr>
      <w:r w:rsidRPr="00DC0198">
        <w:rPr>
          <w:rFonts w:ascii="Times New Roman" w:hAnsi="Times New Roman" w:cs="Times New Roman"/>
          <w:color w:val="000000"/>
          <w:sz w:val="24"/>
          <w:szCs w:val="24"/>
          <w:lang w:eastAsia="ru-RU"/>
        </w:rPr>
        <w:t xml:space="preserve">Педагогический коллектив строит образовательный процесс по Образовательной программе муниципального дошкольного образовательного учреждения «Детский сад №65 комбинированного вида», </w:t>
      </w:r>
      <w:r>
        <w:rPr>
          <w:rFonts w:ascii="Times New Roman" w:hAnsi="Times New Roman" w:cs="Times New Roman"/>
          <w:color w:val="000000"/>
          <w:sz w:val="24"/>
          <w:szCs w:val="24"/>
          <w:lang w:eastAsia="ru-RU"/>
        </w:rPr>
        <w:t xml:space="preserve">Адаптированной образовательной программе для детей с </w:t>
      </w:r>
      <w:proofErr w:type="spellStart"/>
      <w:r>
        <w:rPr>
          <w:rFonts w:ascii="Times New Roman" w:hAnsi="Times New Roman" w:cs="Times New Roman"/>
          <w:color w:val="000000"/>
          <w:sz w:val="24"/>
          <w:szCs w:val="24"/>
          <w:lang w:eastAsia="ru-RU"/>
        </w:rPr>
        <w:t>ОНР</w:t>
      </w:r>
      <w:r w:rsidRPr="00DC0198">
        <w:rPr>
          <w:rFonts w:ascii="Times New Roman" w:hAnsi="Times New Roman" w:cs="Times New Roman"/>
          <w:sz w:val="24"/>
          <w:szCs w:val="24"/>
        </w:rPr>
        <w:t>;</w:t>
      </w:r>
      <w:r>
        <w:rPr>
          <w:rFonts w:ascii="Times New Roman" w:hAnsi="Times New Roman" w:cs="Times New Roman"/>
          <w:sz w:val="24"/>
          <w:szCs w:val="24"/>
        </w:rPr>
        <w:t>Адаптированной</w:t>
      </w:r>
      <w:proofErr w:type="spellEnd"/>
      <w:r>
        <w:rPr>
          <w:rFonts w:ascii="Times New Roman" w:hAnsi="Times New Roman" w:cs="Times New Roman"/>
          <w:sz w:val="24"/>
          <w:szCs w:val="24"/>
        </w:rPr>
        <w:t xml:space="preserve"> образовательной программе для детей с ЗПР; Адаптированной образовательной программе для детей с РАС; Адаптированной образовательной программе для детей с умственной отсталостью.</w:t>
      </w:r>
    </w:p>
    <w:p w14:paraId="1B6EE05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 Годовой план составляется в соответствии со спецификой детского сада с учетом профессионального уровня педагогического коллектива.</w:t>
      </w:r>
    </w:p>
    <w:p w14:paraId="07A055DA"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Вывод: воспитательно - образовательный процесс в ДОО строится с учетом требований </w:t>
      </w:r>
      <w:proofErr w:type="spellStart"/>
      <w:r w:rsidRPr="00DC0198">
        <w:rPr>
          <w:rFonts w:ascii="Times New Roman" w:hAnsi="Times New Roman" w:cs="Times New Roman"/>
          <w:color w:val="000000"/>
          <w:sz w:val="24"/>
          <w:szCs w:val="24"/>
          <w:lang w:eastAsia="ru-RU"/>
        </w:rPr>
        <w:t>санитарно</w:t>
      </w:r>
      <w:proofErr w:type="spellEnd"/>
      <w:r w:rsidRPr="00DC0198">
        <w:rPr>
          <w:rFonts w:ascii="Times New Roman" w:hAnsi="Times New Roman" w:cs="Times New Roman"/>
          <w:color w:val="000000"/>
          <w:sz w:val="24"/>
          <w:szCs w:val="24"/>
          <w:lang w:eastAsia="ru-RU"/>
        </w:rPr>
        <w:t xml:space="preserve"> - гигиенического режима в дошкольных учреждениях.</w:t>
      </w:r>
    </w:p>
    <w:p w14:paraId="2D0A382E" w14:textId="77777777" w:rsidR="00423766"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p>
    <w:p w14:paraId="7C1A0816" w14:textId="77777777" w:rsidR="0074398F" w:rsidRPr="00DC0198" w:rsidRDefault="0074398F"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p>
    <w:p w14:paraId="0DB529DC"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color w:val="000000"/>
          <w:sz w:val="24"/>
          <w:szCs w:val="24"/>
          <w:u w:val="single"/>
          <w:lang w:eastAsia="ru-RU"/>
        </w:rPr>
      </w:pPr>
      <w:r w:rsidRPr="00DC0198">
        <w:rPr>
          <w:rFonts w:ascii="Times New Roman" w:hAnsi="Times New Roman" w:cs="Times New Roman"/>
          <w:b/>
          <w:color w:val="000000"/>
          <w:sz w:val="24"/>
          <w:szCs w:val="24"/>
          <w:u w:val="single"/>
          <w:lang w:eastAsia="ru-RU"/>
        </w:rPr>
        <w:t>Содержание образовательной деятельности</w:t>
      </w:r>
    </w:p>
    <w:p w14:paraId="7A1385C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020"/>
      </w:tblGrid>
      <w:tr w:rsidR="00423766" w:rsidRPr="00DC0198" w14:paraId="3BAEFE95" w14:textId="77777777" w:rsidTr="00501726">
        <w:tc>
          <w:tcPr>
            <w:tcW w:w="3528" w:type="dxa"/>
          </w:tcPr>
          <w:p w14:paraId="59FF3D17" w14:textId="77777777" w:rsidR="00423766" w:rsidRPr="00DC0198" w:rsidRDefault="00423766" w:rsidP="00501726">
            <w:pPr>
              <w:spacing w:after="0" w:line="240" w:lineRule="auto"/>
              <w:rPr>
                <w:rFonts w:ascii="Times New Roman" w:hAnsi="Times New Roman" w:cs="Times New Roman"/>
                <w:sz w:val="24"/>
                <w:szCs w:val="24"/>
              </w:rPr>
            </w:pPr>
            <w:r w:rsidRPr="00DC0198">
              <w:rPr>
                <w:rFonts w:ascii="Times New Roman" w:hAnsi="Times New Roman" w:cs="Times New Roman"/>
                <w:sz w:val="24"/>
                <w:szCs w:val="24"/>
              </w:rPr>
              <w:t>Используемые основные общеобразовательные программы дошкольного образования</w:t>
            </w:r>
          </w:p>
        </w:tc>
        <w:tc>
          <w:tcPr>
            <w:tcW w:w="7020" w:type="dxa"/>
          </w:tcPr>
          <w:p w14:paraId="2FD77E7D" w14:textId="77777777" w:rsidR="00423766" w:rsidRPr="00B43A02" w:rsidRDefault="00423766" w:rsidP="00B43A02">
            <w:pPr>
              <w:spacing w:after="0" w:line="240" w:lineRule="auto"/>
              <w:jc w:val="both"/>
              <w:rPr>
                <w:rFonts w:ascii="Times New Roman" w:hAnsi="Times New Roman" w:cs="Times New Roman"/>
                <w:color w:val="000000"/>
                <w:sz w:val="24"/>
                <w:szCs w:val="24"/>
                <w:lang w:eastAsia="ru-RU"/>
              </w:rPr>
            </w:pPr>
            <w:r w:rsidRPr="00DC0198">
              <w:rPr>
                <w:rFonts w:ascii="Times New Roman" w:hAnsi="Times New Roman" w:cs="Times New Roman"/>
                <w:sz w:val="24"/>
                <w:szCs w:val="24"/>
              </w:rPr>
              <w:t xml:space="preserve">- </w:t>
            </w:r>
            <w:r w:rsidRPr="00B43A02">
              <w:rPr>
                <w:rFonts w:ascii="Times New Roman" w:hAnsi="Times New Roman" w:cs="Times New Roman"/>
                <w:color w:val="000000"/>
                <w:sz w:val="24"/>
                <w:szCs w:val="24"/>
                <w:lang w:eastAsia="ru-RU"/>
              </w:rPr>
              <w:t>Образовательн</w:t>
            </w:r>
            <w:r w:rsidR="00B43A02" w:rsidRPr="00B43A02">
              <w:rPr>
                <w:rFonts w:ascii="Times New Roman" w:hAnsi="Times New Roman" w:cs="Times New Roman"/>
                <w:color w:val="000000"/>
                <w:sz w:val="24"/>
                <w:szCs w:val="24"/>
                <w:lang w:eastAsia="ru-RU"/>
              </w:rPr>
              <w:t>ая</w:t>
            </w:r>
            <w:r w:rsidRPr="00B43A02">
              <w:rPr>
                <w:rFonts w:ascii="Times New Roman" w:hAnsi="Times New Roman" w:cs="Times New Roman"/>
                <w:color w:val="000000"/>
                <w:sz w:val="24"/>
                <w:szCs w:val="24"/>
                <w:lang w:eastAsia="ru-RU"/>
              </w:rPr>
              <w:t xml:space="preserve"> программ</w:t>
            </w:r>
            <w:r w:rsidR="00B43A02" w:rsidRPr="00B43A02">
              <w:rPr>
                <w:rFonts w:ascii="Times New Roman" w:hAnsi="Times New Roman" w:cs="Times New Roman"/>
                <w:color w:val="000000"/>
                <w:sz w:val="24"/>
                <w:szCs w:val="24"/>
                <w:lang w:eastAsia="ru-RU"/>
              </w:rPr>
              <w:t>а</w:t>
            </w:r>
            <w:r w:rsidRPr="00B43A02">
              <w:rPr>
                <w:rFonts w:ascii="Times New Roman" w:hAnsi="Times New Roman" w:cs="Times New Roman"/>
                <w:color w:val="000000"/>
                <w:sz w:val="24"/>
                <w:szCs w:val="24"/>
                <w:lang w:eastAsia="ru-RU"/>
              </w:rPr>
              <w:t xml:space="preserve"> муниципального дошкольного образовательного учреждения «Детский сад №65 комбинированного вида»</w:t>
            </w:r>
            <w:r w:rsidR="00B43A02" w:rsidRPr="00B43A02">
              <w:rPr>
                <w:rFonts w:ascii="Times New Roman" w:hAnsi="Times New Roman" w:cs="Times New Roman"/>
                <w:color w:val="000000"/>
                <w:sz w:val="24"/>
                <w:szCs w:val="24"/>
                <w:lang w:eastAsia="ru-RU"/>
              </w:rPr>
              <w:t>;</w:t>
            </w:r>
            <w:r w:rsidRPr="00B43A02">
              <w:rPr>
                <w:rFonts w:ascii="Times New Roman" w:hAnsi="Times New Roman" w:cs="Times New Roman"/>
                <w:color w:val="000000"/>
                <w:sz w:val="24"/>
                <w:szCs w:val="24"/>
                <w:lang w:eastAsia="ru-RU"/>
              </w:rPr>
              <w:t xml:space="preserve"> </w:t>
            </w:r>
          </w:p>
          <w:p w14:paraId="791C40CC" w14:textId="77777777" w:rsidR="00423766" w:rsidRPr="00B43A02" w:rsidRDefault="00423766" w:rsidP="00B43A02">
            <w:pPr>
              <w:spacing w:after="0" w:line="240" w:lineRule="auto"/>
              <w:jc w:val="both"/>
              <w:rPr>
                <w:rFonts w:ascii="Times New Roman" w:hAnsi="Times New Roman" w:cs="Times New Roman"/>
                <w:sz w:val="24"/>
                <w:szCs w:val="24"/>
              </w:rPr>
            </w:pPr>
            <w:r w:rsidRPr="00B43A02">
              <w:rPr>
                <w:rFonts w:ascii="Times New Roman" w:hAnsi="Times New Roman" w:cs="Times New Roman"/>
                <w:color w:val="000000"/>
                <w:sz w:val="24"/>
                <w:szCs w:val="24"/>
                <w:lang w:eastAsia="ru-RU"/>
              </w:rPr>
              <w:t>- Адаптированн</w:t>
            </w:r>
            <w:r w:rsidR="00B43A02" w:rsidRPr="00B43A02">
              <w:rPr>
                <w:rFonts w:ascii="Times New Roman" w:hAnsi="Times New Roman" w:cs="Times New Roman"/>
                <w:color w:val="000000"/>
                <w:sz w:val="24"/>
                <w:szCs w:val="24"/>
                <w:lang w:eastAsia="ru-RU"/>
              </w:rPr>
              <w:t>ая</w:t>
            </w:r>
            <w:r w:rsidRPr="00B43A02">
              <w:rPr>
                <w:rFonts w:ascii="Times New Roman" w:hAnsi="Times New Roman" w:cs="Times New Roman"/>
                <w:color w:val="000000"/>
                <w:sz w:val="24"/>
                <w:szCs w:val="24"/>
                <w:lang w:eastAsia="ru-RU"/>
              </w:rPr>
              <w:t xml:space="preserve"> образовательн</w:t>
            </w:r>
            <w:r w:rsidR="00B43A02" w:rsidRPr="00B43A02">
              <w:rPr>
                <w:rFonts w:ascii="Times New Roman" w:hAnsi="Times New Roman" w:cs="Times New Roman"/>
                <w:color w:val="000000"/>
                <w:sz w:val="24"/>
                <w:szCs w:val="24"/>
                <w:lang w:eastAsia="ru-RU"/>
              </w:rPr>
              <w:t>ая</w:t>
            </w:r>
            <w:r w:rsidRPr="00B43A02">
              <w:rPr>
                <w:rFonts w:ascii="Times New Roman" w:hAnsi="Times New Roman" w:cs="Times New Roman"/>
                <w:color w:val="000000"/>
                <w:sz w:val="24"/>
                <w:szCs w:val="24"/>
                <w:lang w:eastAsia="ru-RU"/>
              </w:rPr>
              <w:t xml:space="preserve"> программ</w:t>
            </w:r>
            <w:r w:rsidR="00B43A02" w:rsidRPr="00B43A02">
              <w:rPr>
                <w:rFonts w:ascii="Times New Roman" w:hAnsi="Times New Roman" w:cs="Times New Roman"/>
                <w:color w:val="000000"/>
                <w:sz w:val="24"/>
                <w:szCs w:val="24"/>
                <w:lang w:eastAsia="ru-RU"/>
              </w:rPr>
              <w:t xml:space="preserve">а </w:t>
            </w:r>
            <w:r w:rsidRPr="00B43A02">
              <w:rPr>
                <w:rFonts w:ascii="Times New Roman" w:hAnsi="Times New Roman" w:cs="Times New Roman"/>
                <w:color w:val="000000"/>
                <w:sz w:val="24"/>
                <w:szCs w:val="24"/>
                <w:lang w:eastAsia="ru-RU"/>
              </w:rPr>
              <w:t>для детей с ОНР</w:t>
            </w:r>
            <w:r w:rsidRPr="00B43A02">
              <w:rPr>
                <w:rFonts w:ascii="Times New Roman" w:hAnsi="Times New Roman" w:cs="Times New Roman"/>
                <w:sz w:val="24"/>
                <w:szCs w:val="24"/>
              </w:rPr>
              <w:t>;</w:t>
            </w:r>
          </w:p>
          <w:p w14:paraId="4BEEC593" w14:textId="77777777" w:rsidR="00423766" w:rsidRPr="00B43A02" w:rsidRDefault="00423766" w:rsidP="00B43A02">
            <w:pPr>
              <w:spacing w:after="0" w:line="240" w:lineRule="auto"/>
              <w:jc w:val="both"/>
              <w:rPr>
                <w:rFonts w:ascii="Times New Roman" w:hAnsi="Times New Roman" w:cs="Times New Roman"/>
                <w:sz w:val="24"/>
                <w:szCs w:val="24"/>
              </w:rPr>
            </w:pPr>
            <w:r w:rsidRPr="00B43A02">
              <w:rPr>
                <w:rFonts w:ascii="Times New Roman" w:hAnsi="Times New Roman" w:cs="Times New Roman"/>
                <w:sz w:val="24"/>
                <w:szCs w:val="24"/>
              </w:rPr>
              <w:t xml:space="preserve">- </w:t>
            </w:r>
            <w:r w:rsidR="00B43A02" w:rsidRPr="00B43A02">
              <w:rPr>
                <w:rFonts w:ascii="Times New Roman" w:hAnsi="Times New Roman" w:cs="Times New Roman"/>
                <w:color w:val="000000"/>
                <w:sz w:val="24"/>
                <w:szCs w:val="24"/>
                <w:lang w:eastAsia="ru-RU"/>
              </w:rPr>
              <w:t xml:space="preserve">Адаптированная образовательная программа </w:t>
            </w:r>
            <w:r w:rsidRPr="00B43A02">
              <w:rPr>
                <w:rFonts w:ascii="Times New Roman" w:hAnsi="Times New Roman" w:cs="Times New Roman"/>
                <w:sz w:val="24"/>
                <w:szCs w:val="24"/>
              </w:rPr>
              <w:t xml:space="preserve">для детей с ЗПР; </w:t>
            </w:r>
          </w:p>
          <w:p w14:paraId="221E6ECC" w14:textId="77777777" w:rsidR="00423766" w:rsidRPr="00B43A02" w:rsidRDefault="00423766" w:rsidP="00B43A02">
            <w:pPr>
              <w:spacing w:after="0" w:line="240" w:lineRule="auto"/>
              <w:jc w:val="both"/>
              <w:rPr>
                <w:rFonts w:ascii="Times New Roman" w:hAnsi="Times New Roman" w:cs="Times New Roman"/>
                <w:sz w:val="24"/>
                <w:szCs w:val="24"/>
              </w:rPr>
            </w:pPr>
            <w:r w:rsidRPr="00B43A02">
              <w:rPr>
                <w:rFonts w:ascii="Times New Roman" w:hAnsi="Times New Roman" w:cs="Times New Roman"/>
                <w:sz w:val="24"/>
                <w:szCs w:val="24"/>
              </w:rPr>
              <w:t xml:space="preserve">- </w:t>
            </w:r>
            <w:r w:rsidR="00B43A02" w:rsidRPr="00B43A02">
              <w:rPr>
                <w:rFonts w:ascii="Times New Roman" w:hAnsi="Times New Roman" w:cs="Times New Roman"/>
                <w:color w:val="000000"/>
                <w:sz w:val="24"/>
                <w:szCs w:val="24"/>
                <w:lang w:eastAsia="ru-RU"/>
              </w:rPr>
              <w:t>Адаптированная образовательная программа</w:t>
            </w:r>
            <w:r w:rsidRPr="00B43A02">
              <w:rPr>
                <w:rFonts w:ascii="Times New Roman" w:hAnsi="Times New Roman" w:cs="Times New Roman"/>
                <w:sz w:val="24"/>
                <w:szCs w:val="24"/>
              </w:rPr>
              <w:t xml:space="preserve"> для детей с РАС; </w:t>
            </w:r>
          </w:p>
          <w:p w14:paraId="048D4C26" w14:textId="77777777" w:rsidR="00423766" w:rsidRPr="00B62EBC" w:rsidRDefault="00423766" w:rsidP="00B43A02">
            <w:pPr>
              <w:spacing w:after="0" w:line="240" w:lineRule="auto"/>
              <w:jc w:val="both"/>
              <w:rPr>
                <w:rFonts w:ascii="Times New Roman" w:hAnsi="Times New Roman" w:cs="Times New Roman"/>
                <w:sz w:val="24"/>
                <w:szCs w:val="24"/>
                <w:highlight w:val="yellow"/>
              </w:rPr>
            </w:pPr>
            <w:r w:rsidRPr="00B43A02">
              <w:rPr>
                <w:rFonts w:ascii="Times New Roman" w:hAnsi="Times New Roman" w:cs="Times New Roman"/>
              </w:rPr>
              <w:t xml:space="preserve">- </w:t>
            </w:r>
            <w:r w:rsidR="00B43A02" w:rsidRPr="00B43A02">
              <w:rPr>
                <w:rFonts w:ascii="Times New Roman" w:hAnsi="Times New Roman" w:cs="Times New Roman"/>
                <w:color w:val="000000"/>
                <w:sz w:val="24"/>
                <w:szCs w:val="24"/>
                <w:lang w:eastAsia="ru-RU"/>
              </w:rPr>
              <w:t>Адаптированная образовательная программа</w:t>
            </w:r>
            <w:r w:rsidRPr="00B43A02">
              <w:rPr>
                <w:rFonts w:ascii="Times New Roman" w:hAnsi="Times New Roman" w:cs="Times New Roman"/>
              </w:rPr>
              <w:t xml:space="preserve"> для детей с умственной отсталостью.</w:t>
            </w:r>
          </w:p>
        </w:tc>
      </w:tr>
      <w:tr w:rsidR="00423766" w:rsidRPr="00DC0198" w14:paraId="7F64DDE8" w14:textId="77777777" w:rsidTr="00501726">
        <w:tc>
          <w:tcPr>
            <w:tcW w:w="3528" w:type="dxa"/>
          </w:tcPr>
          <w:p w14:paraId="43697D7C" w14:textId="77777777" w:rsidR="00423766" w:rsidRPr="00DC0198" w:rsidRDefault="00423766" w:rsidP="00501726">
            <w:pPr>
              <w:spacing w:after="0" w:line="240" w:lineRule="auto"/>
              <w:rPr>
                <w:rFonts w:ascii="Times New Roman" w:hAnsi="Times New Roman" w:cs="Times New Roman"/>
                <w:sz w:val="24"/>
                <w:szCs w:val="24"/>
              </w:rPr>
            </w:pPr>
            <w:r w:rsidRPr="00DC0198">
              <w:rPr>
                <w:rFonts w:ascii="Times New Roman" w:hAnsi="Times New Roman" w:cs="Times New Roman"/>
                <w:sz w:val="24"/>
                <w:szCs w:val="24"/>
              </w:rPr>
              <w:t>Принцип составления режима дня, учебного плана, расписания организации непосредственной образовательной деятельности и соблюдение предельно допустимой учебной нагрузки воспитанников</w:t>
            </w:r>
          </w:p>
        </w:tc>
        <w:tc>
          <w:tcPr>
            <w:tcW w:w="7020" w:type="dxa"/>
          </w:tcPr>
          <w:p w14:paraId="40FFD257"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Воспитательно – образовательный процесс строится на основе режима дня, утвержденного заведующей ДОО, который устанавливает распорядок бодрствования и сна, приема пищи, гигиенических и оздоровительных процедур, организацию непосредственно образовательной деятельности, прогулок и самостоятельной деятельности воспитанников. Учебный план разработан в соответствии с действующими Федеральными государственными требованиями к структуре основной общеобразовательной программы дошкольного образования (ФГОС ДО, приказ № 1155 от 17.10.13</w:t>
            </w:r>
            <w:r>
              <w:rPr>
                <w:rFonts w:ascii="Times New Roman" w:hAnsi="Times New Roman" w:cs="Times New Roman"/>
                <w:sz w:val="24"/>
                <w:szCs w:val="24"/>
              </w:rPr>
              <w:t xml:space="preserve"> </w:t>
            </w:r>
            <w:r w:rsidRPr="00DC0198">
              <w:rPr>
                <w:rFonts w:ascii="Times New Roman" w:hAnsi="Times New Roman" w:cs="Times New Roman"/>
                <w:sz w:val="24"/>
                <w:szCs w:val="24"/>
              </w:rPr>
              <w:t xml:space="preserve">г.). В план включено пять областей, обеспечивающие познавательное, речевое, социально-коммуникативное, художественно-эстетическое и физическое развитие детей. </w:t>
            </w:r>
          </w:p>
          <w:p w14:paraId="31353AB5"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14:paraId="621A0932"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Реализация физического и художественно-эстетического направлений занимает не менее 50%</w:t>
            </w:r>
            <w:r>
              <w:rPr>
                <w:rFonts w:ascii="Times New Roman" w:hAnsi="Times New Roman" w:cs="Times New Roman"/>
                <w:sz w:val="24"/>
                <w:szCs w:val="24"/>
              </w:rPr>
              <w:t xml:space="preserve"> общего времени, отведенного на </w:t>
            </w:r>
            <w:r w:rsidRPr="00DC0198">
              <w:rPr>
                <w:rFonts w:ascii="Times New Roman" w:hAnsi="Times New Roman" w:cs="Times New Roman"/>
                <w:sz w:val="24"/>
                <w:szCs w:val="24"/>
              </w:rPr>
              <w:t xml:space="preserve">ОД. </w:t>
            </w:r>
          </w:p>
          <w:p w14:paraId="1BDF9C08"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В детском саду ф</w:t>
            </w:r>
            <w:r>
              <w:rPr>
                <w:rFonts w:ascii="Times New Roman" w:hAnsi="Times New Roman" w:cs="Times New Roman"/>
                <w:sz w:val="24"/>
                <w:szCs w:val="24"/>
              </w:rPr>
              <w:t>ункционируют 5 возрастных групп, также функционируют разновозрастные группы для детей с ЗПР.</w:t>
            </w:r>
            <w:r w:rsidRPr="00DC0198">
              <w:rPr>
                <w:rFonts w:ascii="Times New Roman" w:hAnsi="Times New Roman" w:cs="Times New Roman"/>
                <w:sz w:val="24"/>
                <w:szCs w:val="24"/>
              </w:rPr>
              <w:t xml:space="preserve"> 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 Продолжительность учебного года с сентября по май. В середине учебного года в январе устанавливаются недельные каникулы. Во время каникул планируются занятия физического и художественно-эстетического направлений. Допускается интеграция и чередование занятий. Нормы и требования к нагрузке детей, а также планирование учебной нагрузки в течение недели определены Санитарно-эпидемиологическими требованиями к устройству, содержанию и организации режима работы в дошкольных организациях (СанПиН 2.4.</w:t>
            </w:r>
            <w:r>
              <w:rPr>
                <w:rFonts w:ascii="Times New Roman" w:hAnsi="Times New Roman" w:cs="Times New Roman"/>
                <w:sz w:val="24"/>
                <w:szCs w:val="24"/>
              </w:rPr>
              <w:t>3648</w:t>
            </w:r>
            <w:r w:rsidRPr="00DC0198">
              <w:rPr>
                <w:rFonts w:ascii="Times New Roman" w:hAnsi="Times New Roman" w:cs="Times New Roman"/>
                <w:sz w:val="24"/>
                <w:szCs w:val="24"/>
              </w:rPr>
              <w:t>-</w:t>
            </w:r>
            <w:r>
              <w:rPr>
                <w:rFonts w:ascii="Times New Roman" w:hAnsi="Times New Roman" w:cs="Times New Roman"/>
                <w:sz w:val="24"/>
                <w:szCs w:val="24"/>
              </w:rPr>
              <w:t>20</w:t>
            </w:r>
            <w:r w:rsidRPr="00DC0198">
              <w:rPr>
                <w:rFonts w:ascii="Times New Roman" w:hAnsi="Times New Roman" w:cs="Times New Roman"/>
                <w:sz w:val="24"/>
                <w:szCs w:val="24"/>
              </w:rPr>
              <w:t xml:space="preserve">). </w:t>
            </w:r>
          </w:p>
          <w:p w14:paraId="6C71A2B7" w14:textId="1A66ACB8"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В группе раннего возраста (от 2 до 3 лет) непосредственно образовательная деятельность (ОД) осуществляется в первую и во вторую половину дня (по 8-10 мин.). Объем недельной образовательной нагрузки составляет в группе раннего возраста (от 2 до 3 лет) – 1</w:t>
            </w:r>
            <w:r w:rsidR="002720CB">
              <w:rPr>
                <w:rFonts w:ascii="Times New Roman" w:hAnsi="Times New Roman" w:cs="Times New Roman"/>
                <w:sz w:val="24"/>
                <w:szCs w:val="24"/>
              </w:rPr>
              <w:t xml:space="preserve"> </w:t>
            </w:r>
            <w:r w:rsidRPr="00DC0198">
              <w:rPr>
                <w:rFonts w:ascii="Times New Roman" w:hAnsi="Times New Roman" w:cs="Times New Roman"/>
                <w:sz w:val="24"/>
                <w:szCs w:val="24"/>
              </w:rPr>
              <w:t xml:space="preserve">час 40 минут. </w:t>
            </w:r>
          </w:p>
          <w:p w14:paraId="5E7C2F14"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Во второй младшей группе (от 3 до 4 лет) - 2 часа 45 минут, продолжительность ОД – 15 минут. </w:t>
            </w:r>
          </w:p>
          <w:p w14:paraId="5D2701FB"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В средней группе (от 4 до 5 лет) - 3 часа 20 минут, продолжительность ОД – 20 минут. </w:t>
            </w:r>
          </w:p>
          <w:p w14:paraId="3C83F3B8"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В группе для детей старшего дошкольного возраста (от 5 до 6 лет) - 5 часов 50 мин., продолжительность ОД – 25 минут. </w:t>
            </w:r>
          </w:p>
          <w:p w14:paraId="2D29A526"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В подготовительной группе (от 6 до 7 лет) 8 часов, продолжительность ОД – 30 минут. </w:t>
            </w:r>
          </w:p>
          <w:p w14:paraId="31B16B56"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В группе компенсирующей направленности для детей от 5 до 6 </w:t>
            </w:r>
            <w:r w:rsidRPr="00DC0198">
              <w:rPr>
                <w:rFonts w:ascii="Times New Roman" w:hAnsi="Times New Roman" w:cs="Times New Roman"/>
                <w:sz w:val="24"/>
                <w:szCs w:val="24"/>
              </w:rPr>
              <w:lastRenderedPageBreak/>
              <w:t xml:space="preserve">лет – 5 часов 50 мин., продолжительность ОД – 25 минут. </w:t>
            </w:r>
          </w:p>
          <w:p w14:paraId="7E6F957C"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В группе компенсирующей направленности для детей от 6 до 7 лет - 8 часов 30 мин., продолжительность ОД – 30 минут. </w:t>
            </w:r>
          </w:p>
          <w:p w14:paraId="19C6AEAF"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В середине времени, отведенного на непрерывную образовательную деятельность, проводят физкультминутку. </w:t>
            </w:r>
          </w:p>
          <w:p w14:paraId="76283421"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Перерывы между периодами ОД проводятся не менее 10 минут. ОД,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четверг). Домашние задания воспитанникам ДОО не задают.</w:t>
            </w:r>
          </w:p>
        </w:tc>
      </w:tr>
      <w:tr w:rsidR="00423766" w:rsidRPr="00DC0198" w14:paraId="11414ED3" w14:textId="77777777" w:rsidTr="00501726">
        <w:tc>
          <w:tcPr>
            <w:tcW w:w="3528" w:type="dxa"/>
          </w:tcPr>
          <w:p w14:paraId="5BA1FA4D" w14:textId="77777777" w:rsidR="00423766" w:rsidRPr="00DC0198" w:rsidRDefault="00423766" w:rsidP="00501726">
            <w:pPr>
              <w:spacing w:after="0" w:line="240" w:lineRule="auto"/>
              <w:rPr>
                <w:rFonts w:ascii="Times New Roman" w:hAnsi="Times New Roman" w:cs="Times New Roman"/>
                <w:sz w:val="24"/>
                <w:szCs w:val="24"/>
              </w:rPr>
            </w:pPr>
            <w:r w:rsidRPr="00DC0198">
              <w:rPr>
                <w:rFonts w:ascii="Times New Roman" w:hAnsi="Times New Roman" w:cs="Times New Roman"/>
                <w:sz w:val="24"/>
                <w:szCs w:val="24"/>
              </w:rPr>
              <w:lastRenderedPageBreak/>
              <w:t>Характеристика организации дополнительных образовательных услуг.</w:t>
            </w:r>
          </w:p>
        </w:tc>
        <w:tc>
          <w:tcPr>
            <w:tcW w:w="7020" w:type="dxa"/>
          </w:tcPr>
          <w:p w14:paraId="700C40E6"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При включении дополнительных услуг в режим работы детского сада были учтены возрастные и индивидуальные особенности детей, норма числа занятий в течение дня и их длительность.</w:t>
            </w:r>
          </w:p>
          <w:p w14:paraId="2122AB19" w14:textId="77777777" w:rsidR="00423766" w:rsidRPr="00025945"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1. </w:t>
            </w:r>
            <w:r w:rsidRPr="00025945">
              <w:rPr>
                <w:rFonts w:ascii="Times New Roman" w:hAnsi="Times New Roman" w:cs="Times New Roman"/>
                <w:sz w:val="24"/>
                <w:szCs w:val="24"/>
              </w:rPr>
              <w:t xml:space="preserve">Программа «Корригирующая гимнастика» - разработана для детей 6 - 7 лет, 2 занятия в неделю по 25 - 30 минут,  62 занятия в год. Срок реализации 1 год. Руководитель: Прыткова Н.А., инструктор по физической культуре  высшей квалификационной категории. </w:t>
            </w:r>
          </w:p>
          <w:p w14:paraId="4A0A9527" w14:textId="77777777" w:rsidR="00423766" w:rsidRPr="00DC0198" w:rsidRDefault="00423766" w:rsidP="003F35E7">
            <w:pPr>
              <w:spacing w:after="0" w:line="240" w:lineRule="auto"/>
              <w:jc w:val="both"/>
              <w:rPr>
                <w:rFonts w:ascii="Times New Roman" w:hAnsi="Times New Roman" w:cs="Times New Roman"/>
                <w:sz w:val="24"/>
                <w:szCs w:val="24"/>
              </w:rPr>
            </w:pPr>
            <w:r w:rsidRPr="00025945">
              <w:rPr>
                <w:rFonts w:ascii="Times New Roman" w:hAnsi="Times New Roman" w:cs="Times New Roman"/>
                <w:sz w:val="24"/>
                <w:szCs w:val="24"/>
              </w:rPr>
              <w:t>2. Программа «Здоровячок» - разработана для детей 6 - 7 лет, 2 занятия в неделю по 30 минут,  62 занятия в год. Срок реализации 1 год. Руководитель: Огорелышева Н.В., инструктор по физической культуре  высшей квалификационной категории.</w:t>
            </w:r>
            <w:r w:rsidRPr="00DC0198">
              <w:rPr>
                <w:rFonts w:ascii="Times New Roman" w:hAnsi="Times New Roman" w:cs="Times New Roman"/>
                <w:sz w:val="24"/>
                <w:szCs w:val="24"/>
              </w:rPr>
              <w:t xml:space="preserve"> </w:t>
            </w:r>
          </w:p>
          <w:p w14:paraId="1308E66B" w14:textId="77777777" w:rsidR="00423766" w:rsidRPr="00025945" w:rsidRDefault="00423766" w:rsidP="005017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C0198">
              <w:rPr>
                <w:rFonts w:ascii="Times New Roman" w:hAnsi="Times New Roman" w:cs="Times New Roman"/>
                <w:sz w:val="24"/>
                <w:szCs w:val="24"/>
              </w:rPr>
              <w:t xml:space="preserve">. </w:t>
            </w:r>
            <w:r w:rsidRPr="00025945">
              <w:rPr>
                <w:rFonts w:ascii="Times New Roman" w:hAnsi="Times New Roman" w:cs="Times New Roman"/>
                <w:sz w:val="24"/>
                <w:szCs w:val="24"/>
              </w:rPr>
              <w:t>Программа «Веселый язычок» - разработана для детей подготовительной группы (5-6 лет), два занятия в неделю по 25 минут , 62 занятия в год. Срок реализации 1 год. Руководитель: Акулина О.Н., воспитатель высшей квалификационной категории.</w:t>
            </w:r>
          </w:p>
          <w:p w14:paraId="577C43E7" w14:textId="77777777" w:rsidR="00423766" w:rsidRDefault="00423766" w:rsidP="00501726">
            <w:pPr>
              <w:spacing w:after="0" w:line="240" w:lineRule="auto"/>
              <w:jc w:val="both"/>
              <w:rPr>
                <w:rFonts w:ascii="Times New Roman" w:hAnsi="Times New Roman" w:cs="Times New Roman"/>
                <w:sz w:val="24"/>
                <w:szCs w:val="24"/>
              </w:rPr>
            </w:pPr>
            <w:r w:rsidRPr="00025945">
              <w:rPr>
                <w:rFonts w:ascii="Times New Roman" w:hAnsi="Times New Roman" w:cs="Times New Roman"/>
                <w:sz w:val="24"/>
                <w:szCs w:val="24"/>
              </w:rPr>
              <w:t>4. Программа «</w:t>
            </w:r>
            <w:proofErr w:type="spellStart"/>
            <w:r w:rsidRPr="00025945">
              <w:rPr>
                <w:rFonts w:ascii="Times New Roman" w:hAnsi="Times New Roman" w:cs="Times New Roman"/>
                <w:sz w:val="24"/>
                <w:szCs w:val="24"/>
              </w:rPr>
              <w:t>Светофорик</w:t>
            </w:r>
            <w:proofErr w:type="spellEnd"/>
            <w:r w:rsidRPr="00025945">
              <w:rPr>
                <w:rFonts w:ascii="Times New Roman" w:hAnsi="Times New Roman" w:cs="Times New Roman"/>
                <w:sz w:val="24"/>
                <w:szCs w:val="24"/>
              </w:rPr>
              <w:t xml:space="preserve">» - разработана для детей старшей группы (5-6 лет), два занятия в неделю по 25 минут , 60 занятий в год. Срок реализации 1 год. Руководитель: </w:t>
            </w:r>
            <w:proofErr w:type="spellStart"/>
            <w:r w:rsidRPr="00025945">
              <w:rPr>
                <w:rFonts w:ascii="Times New Roman" w:hAnsi="Times New Roman" w:cs="Times New Roman"/>
                <w:sz w:val="24"/>
                <w:szCs w:val="24"/>
              </w:rPr>
              <w:t>Гадеева</w:t>
            </w:r>
            <w:proofErr w:type="spellEnd"/>
            <w:r w:rsidRPr="00025945">
              <w:rPr>
                <w:rFonts w:ascii="Times New Roman" w:hAnsi="Times New Roman" w:cs="Times New Roman"/>
                <w:sz w:val="24"/>
                <w:szCs w:val="24"/>
              </w:rPr>
              <w:t xml:space="preserve"> Е.А., воспитатель первой квалификационной категории.</w:t>
            </w:r>
            <w:r w:rsidRPr="00DC0198">
              <w:rPr>
                <w:rFonts w:ascii="Times New Roman" w:hAnsi="Times New Roman" w:cs="Times New Roman"/>
                <w:sz w:val="24"/>
                <w:szCs w:val="24"/>
              </w:rPr>
              <w:t xml:space="preserve"> </w:t>
            </w:r>
          </w:p>
          <w:p w14:paraId="5545D520" w14:textId="77777777" w:rsidR="00423766" w:rsidRPr="00DC0198" w:rsidRDefault="00423766" w:rsidP="00501726">
            <w:pPr>
              <w:spacing w:after="0" w:line="240" w:lineRule="auto"/>
              <w:jc w:val="both"/>
              <w:rPr>
                <w:rFonts w:ascii="Times New Roman" w:hAnsi="Times New Roman" w:cs="Times New Roman"/>
                <w:sz w:val="24"/>
                <w:szCs w:val="24"/>
              </w:rPr>
            </w:pPr>
            <w:r w:rsidRPr="00025945">
              <w:rPr>
                <w:rFonts w:ascii="Times New Roman" w:hAnsi="Times New Roman" w:cs="Times New Roman"/>
                <w:sz w:val="24"/>
                <w:szCs w:val="24"/>
              </w:rPr>
              <w:t xml:space="preserve">5. Программа «Зелёный огонёк» - разработана для детей старшей группы (5-6 лет), два занятия в неделю по 25 минут , 60 занятий в год. Срок реализации 1 год. Руководитель: </w:t>
            </w:r>
            <w:proofErr w:type="spellStart"/>
            <w:r w:rsidRPr="00025945">
              <w:rPr>
                <w:rFonts w:ascii="Times New Roman" w:hAnsi="Times New Roman" w:cs="Times New Roman"/>
                <w:sz w:val="24"/>
                <w:szCs w:val="24"/>
              </w:rPr>
              <w:t>Марипова</w:t>
            </w:r>
            <w:proofErr w:type="spellEnd"/>
            <w:r w:rsidRPr="00025945">
              <w:rPr>
                <w:rFonts w:ascii="Times New Roman" w:hAnsi="Times New Roman" w:cs="Times New Roman"/>
                <w:sz w:val="24"/>
                <w:szCs w:val="24"/>
              </w:rPr>
              <w:t xml:space="preserve"> Г.Ю., воспитатель высшей квалификационной категории.</w:t>
            </w:r>
          </w:p>
          <w:p w14:paraId="730E0F27" w14:textId="77777777" w:rsidR="00423766" w:rsidRPr="00025945" w:rsidRDefault="00423766" w:rsidP="005017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DC0198">
              <w:rPr>
                <w:rFonts w:ascii="Times New Roman" w:hAnsi="Times New Roman" w:cs="Times New Roman"/>
                <w:sz w:val="24"/>
                <w:szCs w:val="24"/>
              </w:rPr>
              <w:t xml:space="preserve">. Программа </w:t>
            </w:r>
            <w:r w:rsidRPr="00025945">
              <w:rPr>
                <w:rFonts w:ascii="Times New Roman" w:hAnsi="Times New Roman" w:cs="Times New Roman"/>
                <w:sz w:val="24"/>
                <w:szCs w:val="24"/>
              </w:rPr>
              <w:t>«Почемучка» - разработана для детей 2-3 лет - 1 занятие в неделю по 10 минут , 32 занятия в год. Срок реализации 1 год. Руководитель: Беспалова Н.С., воспитатель; Кузмина Е.В., воспитатель высшей квалификационной категории</w:t>
            </w:r>
            <w:r w:rsidR="00025945" w:rsidRPr="00025945">
              <w:rPr>
                <w:rFonts w:ascii="Times New Roman" w:hAnsi="Times New Roman" w:cs="Times New Roman"/>
                <w:sz w:val="24"/>
                <w:szCs w:val="24"/>
              </w:rPr>
              <w:t>.</w:t>
            </w:r>
          </w:p>
          <w:p w14:paraId="7D6845E6" w14:textId="77777777" w:rsidR="00423766" w:rsidRPr="00DC0198" w:rsidRDefault="00423766" w:rsidP="00501726">
            <w:pPr>
              <w:spacing w:after="0" w:line="240" w:lineRule="auto"/>
              <w:jc w:val="both"/>
              <w:rPr>
                <w:rFonts w:ascii="Times New Roman" w:hAnsi="Times New Roman" w:cs="Times New Roman"/>
                <w:sz w:val="24"/>
                <w:szCs w:val="24"/>
              </w:rPr>
            </w:pPr>
            <w:r w:rsidRPr="00025945">
              <w:rPr>
                <w:rFonts w:ascii="Times New Roman" w:hAnsi="Times New Roman" w:cs="Times New Roman"/>
                <w:sz w:val="24"/>
                <w:szCs w:val="24"/>
              </w:rPr>
              <w:t>7. Программа «</w:t>
            </w:r>
            <w:proofErr w:type="spellStart"/>
            <w:r w:rsidRPr="00025945">
              <w:rPr>
                <w:rFonts w:ascii="Times New Roman" w:hAnsi="Times New Roman" w:cs="Times New Roman"/>
                <w:sz w:val="24"/>
                <w:szCs w:val="24"/>
              </w:rPr>
              <w:t>Баягине</w:t>
            </w:r>
            <w:proofErr w:type="spellEnd"/>
            <w:r w:rsidRPr="00025945">
              <w:rPr>
                <w:rFonts w:ascii="Times New Roman" w:hAnsi="Times New Roman" w:cs="Times New Roman"/>
                <w:sz w:val="24"/>
                <w:szCs w:val="24"/>
              </w:rPr>
              <w:t>» - разработана для детей 5-7 лет 2 занятие в неделю по 25-30 минут , 62 занятия в год. Руководитель: Акулина О.Н., воспитатель высшей квалификационной категории.</w:t>
            </w:r>
            <w:r w:rsidRPr="00DC0198">
              <w:rPr>
                <w:rFonts w:ascii="Times New Roman" w:hAnsi="Times New Roman" w:cs="Times New Roman"/>
                <w:sz w:val="24"/>
                <w:szCs w:val="24"/>
              </w:rPr>
              <w:t xml:space="preserve"> </w:t>
            </w:r>
          </w:p>
          <w:p w14:paraId="244E76C7" w14:textId="77777777" w:rsidR="00423766" w:rsidRPr="009F0B5D" w:rsidRDefault="00423766" w:rsidP="005017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DC0198">
              <w:rPr>
                <w:rFonts w:ascii="Times New Roman" w:hAnsi="Times New Roman" w:cs="Times New Roman"/>
                <w:sz w:val="24"/>
                <w:szCs w:val="24"/>
              </w:rPr>
              <w:t xml:space="preserve">. </w:t>
            </w:r>
            <w:r w:rsidRPr="009F0B5D">
              <w:rPr>
                <w:rFonts w:ascii="Times New Roman" w:hAnsi="Times New Roman" w:cs="Times New Roman"/>
                <w:sz w:val="24"/>
                <w:szCs w:val="24"/>
              </w:rPr>
              <w:t xml:space="preserve">Программа «Веселая </w:t>
            </w:r>
            <w:proofErr w:type="spellStart"/>
            <w:r w:rsidRPr="009F0B5D">
              <w:rPr>
                <w:rFonts w:ascii="Times New Roman" w:hAnsi="Times New Roman" w:cs="Times New Roman"/>
                <w:sz w:val="24"/>
                <w:szCs w:val="24"/>
              </w:rPr>
              <w:t>логоритмика</w:t>
            </w:r>
            <w:proofErr w:type="spellEnd"/>
            <w:r w:rsidRPr="009F0B5D">
              <w:rPr>
                <w:rFonts w:ascii="Times New Roman" w:hAnsi="Times New Roman" w:cs="Times New Roman"/>
                <w:sz w:val="24"/>
                <w:szCs w:val="24"/>
              </w:rPr>
              <w:t xml:space="preserve">» - разработана для детей средней группы (4-5 лет), два занятия в неделю по 20 минут , 62 занятия в год. Срок реализации 1 год. Руководитель: </w:t>
            </w:r>
            <w:proofErr w:type="spellStart"/>
            <w:r w:rsidRPr="009F0B5D">
              <w:rPr>
                <w:rFonts w:ascii="Times New Roman" w:hAnsi="Times New Roman" w:cs="Times New Roman"/>
                <w:sz w:val="24"/>
                <w:szCs w:val="24"/>
              </w:rPr>
              <w:t>Кильдяйкина</w:t>
            </w:r>
            <w:proofErr w:type="spellEnd"/>
            <w:r w:rsidRPr="009F0B5D">
              <w:rPr>
                <w:rFonts w:ascii="Times New Roman" w:hAnsi="Times New Roman" w:cs="Times New Roman"/>
                <w:sz w:val="24"/>
                <w:szCs w:val="24"/>
              </w:rPr>
              <w:t xml:space="preserve"> И.В., музыкальный руководитель высшей квалификационной категории. </w:t>
            </w:r>
          </w:p>
          <w:p w14:paraId="712F6B42" w14:textId="77777777" w:rsidR="00423766" w:rsidRPr="00DC0198" w:rsidRDefault="00423766" w:rsidP="00501726">
            <w:pPr>
              <w:spacing w:after="0" w:line="240" w:lineRule="auto"/>
              <w:jc w:val="both"/>
              <w:rPr>
                <w:rFonts w:ascii="Times New Roman" w:hAnsi="Times New Roman" w:cs="Times New Roman"/>
                <w:sz w:val="24"/>
                <w:szCs w:val="24"/>
              </w:rPr>
            </w:pPr>
            <w:r w:rsidRPr="009F0B5D">
              <w:rPr>
                <w:rFonts w:ascii="Times New Roman" w:hAnsi="Times New Roman" w:cs="Times New Roman"/>
                <w:sz w:val="24"/>
                <w:szCs w:val="24"/>
              </w:rPr>
              <w:t>9. Программа «</w:t>
            </w:r>
            <w:r w:rsidR="00025945">
              <w:rPr>
                <w:rFonts w:ascii="Times New Roman" w:hAnsi="Times New Roman" w:cs="Times New Roman"/>
                <w:sz w:val="24"/>
                <w:szCs w:val="24"/>
              </w:rPr>
              <w:t>Музыкальная ритмика</w:t>
            </w:r>
            <w:r w:rsidRPr="009F0B5D">
              <w:rPr>
                <w:rFonts w:ascii="Times New Roman" w:hAnsi="Times New Roman" w:cs="Times New Roman"/>
                <w:sz w:val="24"/>
                <w:szCs w:val="24"/>
              </w:rPr>
              <w:t>» - разработана для детей средней  группы (4-5 лет), два занятия в неделю по 20 минут , 62 занятия в год. Для успешного освоения программы численность детей в группе кружка должна составлять 10 - 12 человек. Срок реализации 4 года. Руководитель: Баринова Ю.В., музыкальный руководитель первой квалификационной категории.</w:t>
            </w:r>
          </w:p>
          <w:p w14:paraId="4332C14E" w14:textId="77777777" w:rsidR="00423766" w:rsidRPr="00DC0198" w:rsidRDefault="009A2B9A" w:rsidP="00C10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423766" w:rsidRPr="00DC0198">
              <w:rPr>
                <w:rFonts w:ascii="Times New Roman" w:hAnsi="Times New Roman" w:cs="Times New Roman"/>
                <w:sz w:val="24"/>
                <w:szCs w:val="24"/>
              </w:rPr>
              <w:t xml:space="preserve">. </w:t>
            </w:r>
            <w:r w:rsidR="00423766" w:rsidRPr="00025945">
              <w:rPr>
                <w:rFonts w:ascii="Times New Roman" w:hAnsi="Times New Roman" w:cs="Times New Roman"/>
                <w:sz w:val="24"/>
                <w:szCs w:val="24"/>
              </w:rPr>
              <w:t xml:space="preserve">Программа «Радуга - дуга» - разработана для детей средней  группы (4-5 лет), два занятия в неделю по 20 минут , 62 занятия в </w:t>
            </w:r>
            <w:r w:rsidR="00423766" w:rsidRPr="00025945">
              <w:rPr>
                <w:rFonts w:ascii="Times New Roman" w:hAnsi="Times New Roman" w:cs="Times New Roman"/>
                <w:sz w:val="24"/>
                <w:szCs w:val="24"/>
              </w:rPr>
              <w:lastRenderedPageBreak/>
              <w:t>год. Для успешного освоения программы численность детей в группе кружка должна составлять 10 - 12 человек. Срок реализации 4 года. Руководитель: Наумова О.М., воспитатель первой квалификационной категории.</w:t>
            </w:r>
            <w:r w:rsidR="00423766" w:rsidRPr="00DC0198">
              <w:rPr>
                <w:rFonts w:ascii="Times New Roman" w:hAnsi="Times New Roman" w:cs="Times New Roman"/>
                <w:sz w:val="24"/>
                <w:szCs w:val="24"/>
              </w:rPr>
              <w:t xml:space="preserve"> </w:t>
            </w:r>
          </w:p>
          <w:p w14:paraId="0D2EB0C5" w14:textId="77777777" w:rsidR="00423766" w:rsidRPr="00DC0198" w:rsidRDefault="009A2B9A" w:rsidP="00C10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423766" w:rsidRPr="00DC0198">
              <w:rPr>
                <w:rFonts w:ascii="Times New Roman" w:hAnsi="Times New Roman" w:cs="Times New Roman"/>
                <w:sz w:val="24"/>
                <w:szCs w:val="24"/>
              </w:rPr>
              <w:t xml:space="preserve">. Программа </w:t>
            </w:r>
            <w:r w:rsidR="00423766" w:rsidRPr="00025945">
              <w:rPr>
                <w:rFonts w:ascii="Times New Roman" w:hAnsi="Times New Roman" w:cs="Times New Roman"/>
                <w:sz w:val="24"/>
                <w:szCs w:val="24"/>
              </w:rPr>
              <w:t>«Читаем сами» - разработана для детей подготовительной  группы (6-7 лет), два занятия в неделю по 30 минут , 62 занятия в год. Для успешного освоения программы численность детей в группе кружка должна составлять 10 - 12 человек. Срок реализации 1 год. Руководитель: Бардина Т.О., воспитатель высшей квалификационной категории.</w:t>
            </w:r>
          </w:p>
          <w:p w14:paraId="53402A77" w14:textId="77777777" w:rsidR="00423766" w:rsidRPr="00DC0198" w:rsidRDefault="00423766" w:rsidP="00C10914">
            <w:pPr>
              <w:spacing w:after="0" w:line="240" w:lineRule="auto"/>
              <w:jc w:val="both"/>
              <w:rPr>
                <w:rFonts w:ascii="Times New Roman" w:hAnsi="Times New Roman" w:cs="Times New Roman"/>
                <w:sz w:val="24"/>
                <w:szCs w:val="24"/>
              </w:rPr>
            </w:pPr>
            <w:r w:rsidRPr="0003093A">
              <w:rPr>
                <w:rFonts w:ascii="Times New Roman" w:hAnsi="Times New Roman" w:cs="Times New Roman"/>
                <w:sz w:val="24"/>
                <w:szCs w:val="24"/>
              </w:rPr>
              <w:t>1</w:t>
            </w:r>
            <w:r w:rsidR="009A2B9A">
              <w:rPr>
                <w:rFonts w:ascii="Times New Roman" w:hAnsi="Times New Roman" w:cs="Times New Roman"/>
                <w:sz w:val="24"/>
                <w:szCs w:val="24"/>
              </w:rPr>
              <w:t>2</w:t>
            </w:r>
            <w:r w:rsidRPr="0003093A">
              <w:rPr>
                <w:rFonts w:ascii="Times New Roman" w:hAnsi="Times New Roman" w:cs="Times New Roman"/>
                <w:sz w:val="24"/>
                <w:szCs w:val="24"/>
              </w:rPr>
              <w:t>. Программа «</w:t>
            </w:r>
            <w:r w:rsidR="0003093A" w:rsidRPr="0003093A">
              <w:rPr>
                <w:rFonts w:ascii="Times New Roman" w:hAnsi="Times New Roman" w:cs="Times New Roman"/>
                <w:sz w:val="24"/>
                <w:szCs w:val="24"/>
              </w:rPr>
              <w:t>АБВГДЕЙКА</w:t>
            </w:r>
            <w:r w:rsidRPr="0003093A">
              <w:rPr>
                <w:rFonts w:ascii="Times New Roman" w:hAnsi="Times New Roman" w:cs="Times New Roman"/>
                <w:sz w:val="24"/>
                <w:szCs w:val="24"/>
              </w:rPr>
              <w:t xml:space="preserve">» - разработана для детей подготовительной  группы (6-7 лет), два занятия в неделю по 30 минут , 62 занятия в год. Для успешного освоения программы численность детей в группе кружка должна составлять 10 - 12 человек. Срок реализации 1 год. Руководитель: </w:t>
            </w:r>
            <w:r w:rsidR="0003093A" w:rsidRPr="0003093A">
              <w:rPr>
                <w:rFonts w:ascii="Times New Roman" w:hAnsi="Times New Roman" w:cs="Times New Roman"/>
                <w:sz w:val="24"/>
                <w:szCs w:val="24"/>
              </w:rPr>
              <w:t>Ерошкина Н.Н.</w:t>
            </w:r>
            <w:r w:rsidRPr="0003093A">
              <w:rPr>
                <w:rFonts w:ascii="Times New Roman" w:hAnsi="Times New Roman" w:cs="Times New Roman"/>
                <w:sz w:val="24"/>
                <w:szCs w:val="24"/>
              </w:rPr>
              <w:t>, воспитатель высшей квалификационной категории.</w:t>
            </w:r>
          </w:p>
          <w:p w14:paraId="5FA9FA36" w14:textId="77777777" w:rsidR="00423766" w:rsidRPr="00651D23" w:rsidRDefault="00423766" w:rsidP="00C10914">
            <w:pPr>
              <w:spacing w:after="0" w:line="240" w:lineRule="auto"/>
              <w:jc w:val="both"/>
              <w:rPr>
                <w:rFonts w:ascii="Times New Roman" w:hAnsi="Times New Roman" w:cs="Times New Roman"/>
                <w:sz w:val="24"/>
                <w:szCs w:val="24"/>
                <w:highlight w:val="lightGray"/>
              </w:rPr>
            </w:pPr>
            <w:r w:rsidRPr="00DC0198">
              <w:rPr>
                <w:rFonts w:ascii="Times New Roman" w:hAnsi="Times New Roman" w:cs="Times New Roman"/>
                <w:sz w:val="24"/>
                <w:szCs w:val="24"/>
              </w:rPr>
              <w:t>1</w:t>
            </w:r>
            <w:r w:rsidR="009A2B9A">
              <w:rPr>
                <w:rFonts w:ascii="Times New Roman" w:hAnsi="Times New Roman" w:cs="Times New Roman"/>
                <w:sz w:val="24"/>
                <w:szCs w:val="24"/>
              </w:rPr>
              <w:t>3</w:t>
            </w:r>
            <w:r w:rsidRPr="00DC0198">
              <w:rPr>
                <w:rFonts w:ascii="Times New Roman" w:hAnsi="Times New Roman" w:cs="Times New Roman"/>
                <w:sz w:val="24"/>
                <w:szCs w:val="24"/>
              </w:rPr>
              <w:t>. Программа «</w:t>
            </w:r>
            <w:r w:rsidRPr="00025945">
              <w:rPr>
                <w:rFonts w:ascii="Times New Roman" w:hAnsi="Times New Roman" w:cs="Times New Roman"/>
                <w:sz w:val="24"/>
                <w:szCs w:val="24"/>
              </w:rPr>
              <w:t>Скоро в школу» - разработана для детей подготовительной группы  (6-7 лет), два занятия в неделю по 30 минут, 62 занятия в год. Для успешного освоения программы численность детей в группе кружка должна составлять 10 - 12 человек. Срок реализации 1 год. Руководитель: Кузнецова С.В., воспитатель первой квалификационной категории.</w:t>
            </w:r>
          </w:p>
          <w:p w14:paraId="16F0C170" w14:textId="77777777" w:rsidR="00423766" w:rsidRPr="00DC0198" w:rsidRDefault="009A2B9A" w:rsidP="00C10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423766" w:rsidRPr="00025945">
              <w:rPr>
                <w:rFonts w:ascii="Times New Roman" w:hAnsi="Times New Roman" w:cs="Times New Roman"/>
                <w:sz w:val="24"/>
                <w:szCs w:val="24"/>
              </w:rPr>
              <w:t xml:space="preserve">. Программа «Обучение чтению» - разработана для детей старшей группы (6-7 лет), два занятия в неделю по 30 минут, 62 занятия в год. Срок реализации 1 год. Руководители: </w:t>
            </w:r>
            <w:proofErr w:type="spellStart"/>
            <w:r w:rsidR="00423766" w:rsidRPr="00025945">
              <w:rPr>
                <w:rFonts w:ascii="Times New Roman" w:hAnsi="Times New Roman" w:cs="Times New Roman"/>
                <w:sz w:val="24"/>
                <w:szCs w:val="24"/>
              </w:rPr>
              <w:t>Подледнова</w:t>
            </w:r>
            <w:proofErr w:type="spellEnd"/>
            <w:r w:rsidR="00423766" w:rsidRPr="00025945">
              <w:rPr>
                <w:rFonts w:ascii="Times New Roman" w:hAnsi="Times New Roman" w:cs="Times New Roman"/>
                <w:sz w:val="24"/>
                <w:szCs w:val="24"/>
              </w:rPr>
              <w:t xml:space="preserve"> Л.А, воспитатель высшей квалификационной категории.</w:t>
            </w:r>
          </w:p>
          <w:p w14:paraId="2D3994AB" w14:textId="77777777" w:rsidR="00423766" w:rsidRPr="00DC0198" w:rsidRDefault="009A2B9A" w:rsidP="00C10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423766" w:rsidRPr="00DC0198">
              <w:rPr>
                <w:rFonts w:ascii="Times New Roman" w:hAnsi="Times New Roman" w:cs="Times New Roman"/>
                <w:sz w:val="24"/>
                <w:szCs w:val="24"/>
              </w:rPr>
              <w:t xml:space="preserve">. </w:t>
            </w:r>
            <w:r w:rsidR="00423766" w:rsidRPr="00025945">
              <w:rPr>
                <w:rFonts w:ascii="Times New Roman" w:hAnsi="Times New Roman" w:cs="Times New Roman"/>
                <w:sz w:val="24"/>
                <w:szCs w:val="24"/>
              </w:rPr>
              <w:t>Программа «Занимательная математика» - разработана для детей старшей группы (</w:t>
            </w:r>
            <w:r w:rsidR="00025945">
              <w:rPr>
                <w:rFonts w:ascii="Times New Roman" w:hAnsi="Times New Roman" w:cs="Times New Roman"/>
                <w:sz w:val="24"/>
                <w:szCs w:val="24"/>
              </w:rPr>
              <w:t>4</w:t>
            </w:r>
            <w:r w:rsidR="00423766" w:rsidRPr="00025945">
              <w:rPr>
                <w:rFonts w:ascii="Times New Roman" w:hAnsi="Times New Roman" w:cs="Times New Roman"/>
                <w:sz w:val="24"/>
                <w:szCs w:val="24"/>
              </w:rPr>
              <w:t xml:space="preserve">-7 лет), одно занятие в неделю </w:t>
            </w:r>
            <w:r w:rsidR="00025945">
              <w:rPr>
                <w:rFonts w:ascii="Times New Roman" w:hAnsi="Times New Roman" w:cs="Times New Roman"/>
                <w:sz w:val="24"/>
                <w:szCs w:val="24"/>
              </w:rPr>
              <w:t>от 20 до</w:t>
            </w:r>
            <w:r w:rsidR="00423766" w:rsidRPr="00025945">
              <w:rPr>
                <w:rFonts w:ascii="Times New Roman" w:hAnsi="Times New Roman" w:cs="Times New Roman"/>
                <w:sz w:val="24"/>
                <w:szCs w:val="24"/>
              </w:rPr>
              <w:t xml:space="preserve"> 30 минут, 62 занятий в год. Срок реализации 1 год. Руководитель: Зубанова Е.П., воспитатель высшей квалификационной категории; Сорочкина О.В., воспитатель пе</w:t>
            </w:r>
            <w:r w:rsidR="00025945" w:rsidRPr="00025945">
              <w:rPr>
                <w:rFonts w:ascii="Times New Roman" w:hAnsi="Times New Roman" w:cs="Times New Roman"/>
                <w:sz w:val="24"/>
                <w:szCs w:val="24"/>
              </w:rPr>
              <w:t xml:space="preserve">рвой квалификационной категории; </w:t>
            </w:r>
            <w:proofErr w:type="spellStart"/>
            <w:r w:rsidR="00025945" w:rsidRPr="00025945">
              <w:rPr>
                <w:rFonts w:ascii="Times New Roman" w:hAnsi="Times New Roman" w:cs="Times New Roman"/>
                <w:sz w:val="24"/>
                <w:szCs w:val="24"/>
              </w:rPr>
              <w:t>Зевайкина</w:t>
            </w:r>
            <w:proofErr w:type="spellEnd"/>
            <w:r w:rsidR="00025945" w:rsidRPr="00025945">
              <w:rPr>
                <w:rFonts w:ascii="Times New Roman" w:hAnsi="Times New Roman" w:cs="Times New Roman"/>
                <w:sz w:val="24"/>
                <w:szCs w:val="24"/>
              </w:rPr>
              <w:t xml:space="preserve"> О.А., воспитатель высшей квалификационной категории; Гурьянова Н.Г., воспитатель первой квалификационной категории</w:t>
            </w:r>
            <w:r w:rsidR="00A70510">
              <w:rPr>
                <w:rFonts w:ascii="Times New Roman" w:hAnsi="Times New Roman" w:cs="Times New Roman"/>
                <w:sz w:val="24"/>
                <w:szCs w:val="24"/>
              </w:rPr>
              <w:t xml:space="preserve">; </w:t>
            </w:r>
            <w:proofErr w:type="spellStart"/>
            <w:r w:rsidR="00A70510">
              <w:rPr>
                <w:rFonts w:ascii="Times New Roman" w:hAnsi="Times New Roman" w:cs="Times New Roman"/>
                <w:sz w:val="24"/>
                <w:szCs w:val="24"/>
              </w:rPr>
              <w:t>Вадяева</w:t>
            </w:r>
            <w:proofErr w:type="spellEnd"/>
            <w:r w:rsidR="00A70510">
              <w:rPr>
                <w:rFonts w:ascii="Times New Roman" w:hAnsi="Times New Roman" w:cs="Times New Roman"/>
                <w:sz w:val="24"/>
                <w:szCs w:val="24"/>
              </w:rPr>
              <w:t xml:space="preserve"> Т.М., воспитатель первой квалификационной категории.</w:t>
            </w:r>
          </w:p>
          <w:p w14:paraId="150939B1" w14:textId="53FC591D" w:rsidR="00423766" w:rsidRPr="00DC0198" w:rsidRDefault="00423766" w:rsidP="00C10914">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1</w:t>
            </w:r>
            <w:r w:rsidR="009A2B9A">
              <w:rPr>
                <w:rFonts w:ascii="Times New Roman" w:hAnsi="Times New Roman" w:cs="Times New Roman"/>
                <w:sz w:val="24"/>
                <w:szCs w:val="24"/>
              </w:rPr>
              <w:t>6</w:t>
            </w:r>
            <w:r w:rsidRPr="00DC0198">
              <w:rPr>
                <w:rFonts w:ascii="Times New Roman" w:hAnsi="Times New Roman" w:cs="Times New Roman"/>
                <w:sz w:val="24"/>
                <w:szCs w:val="24"/>
              </w:rPr>
              <w:t xml:space="preserve">. </w:t>
            </w:r>
            <w:r w:rsidRPr="00025945">
              <w:rPr>
                <w:rFonts w:ascii="Times New Roman" w:hAnsi="Times New Roman" w:cs="Times New Roman"/>
                <w:sz w:val="24"/>
                <w:szCs w:val="24"/>
              </w:rPr>
              <w:t xml:space="preserve">Программа «Веселая математика» - разработана для детей </w:t>
            </w:r>
            <w:r w:rsidR="00FB5C3C">
              <w:rPr>
                <w:rFonts w:ascii="Times New Roman" w:hAnsi="Times New Roman" w:cs="Times New Roman"/>
                <w:sz w:val="24"/>
                <w:szCs w:val="24"/>
              </w:rPr>
              <w:t xml:space="preserve">старшей </w:t>
            </w:r>
            <w:r w:rsidRPr="00025945">
              <w:rPr>
                <w:rFonts w:ascii="Times New Roman" w:hAnsi="Times New Roman" w:cs="Times New Roman"/>
                <w:sz w:val="24"/>
                <w:szCs w:val="24"/>
              </w:rPr>
              <w:t>группы (5-6 лет), одно занятие в неделю по 25 минут , 62 занятия в год. Срок реализации 1 год. Руководитель: Широкова Н.Г., воспитатель высшей квалификационной категории.</w:t>
            </w:r>
          </w:p>
          <w:p w14:paraId="1DF6FF6A" w14:textId="77777777" w:rsidR="00423766" w:rsidRPr="009F0B5D" w:rsidRDefault="00423766" w:rsidP="00771A47">
            <w:pPr>
              <w:spacing w:after="0" w:line="240" w:lineRule="auto"/>
              <w:jc w:val="both"/>
              <w:rPr>
                <w:rFonts w:ascii="Times New Roman" w:hAnsi="Times New Roman" w:cs="Times New Roman"/>
                <w:sz w:val="24"/>
                <w:szCs w:val="24"/>
              </w:rPr>
            </w:pPr>
            <w:r w:rsidRPr="009F0B5D">
              <w:rPr>
                <w:rFonts w:ascii="Times New Roman" w:hAnsi="Times New Roman" w:cs="Times New Roman"/>
                <w:sz w:val="24"/>
                <w:szCs w:val="24"/>
              </w:rPr>
              <w:t>1</w:t>
            </w:r>
            <w:r w:rsidR="009A2B9A">
              <w:rPr>
                <w:rFonts w:ascii="Times New Roman" w:hAnsi="Times New Roman" w:cs="Times New Roman"/>
                <w:sz w:val="24"/>
                <w:szCs w:val="24"/>
              </w:rPr>
              <w:t>7</w:t>
            </w:r>
            <w:r w:rsidRPr="009F0B5D">
              <w:rPr>
                <w:rFonts w:ascii="Times New Roman" w:hAnsi="Times New Roman" w:cs="Times New Roman"/>
                <w:sz w:val="24"/>
                <w:szCs w:val="24"/>
              </w:rPr>
              <w:t>. Программа «</w:t>
            </w:r>
            <w:proofErr w:type="spellStart"/>
            <w:r w:rsidR="009A2B9A">
              <w:rPr>
                <w:rFonts w:ascii="Times New Roman" w:hAnsi="Times New Roman" w:cs="Times New Roman"/>
                <w:sz w:val="24"/>
                <w:szCs w:val="24"/>
              </w:rPr>
              <w:t>Речевичок</w:t>
            </w:r>
            <w:proofErr w:type="spellEnd"/>
            <w:r w:rsidRPr="009F0B5D">
              <w:rPr>
                <w:rFonts w:ascii="Times New Roman" w:hAnsi="Times New Roman" w:cs="Times New Roman"/>
                <w:sz w:val="24"/>
                <w:szCs w:val="24"/>
              </w:rPr>
              <w:t xml:space="preserve">» - разработана для детей </w:t>
            </w:r>
            <w:r w:rsidR="009A2B9A">
              <w:rPr>
                <w:rFonts w:ascii="Times New Roman" w:hAnsi="Times New Roman" w:cs="Times New Roman"/>
                <w:sz w:val="24"/>
                <w:szCs w:val="24"/>
              </w:rPr>
              <w:t xml:space="preserve">второй младшей </w:t>
            </w:r>
            <w:r w:rsidRPr="009F0B5D">
              <w:rPr>
                <w:rFonts w:ascii="Times New Roman" w:hAnsi="Times New Roman" w:cs="Times New Roman"/>
                <w:sz w:val="24"/>
                <w:szCs w:val="24"/>
              </w:rPr>
              <w:t>группы (</w:t>
            </w:r>
            <w:r w:rsidR="009A2B9A">
              <w:rPr>
                <w:rFonts w:ascii="Times New Roman" w:hAnsi="Times New Roman" w:cs="Times New Roman"/>
                <w:sz w:val="24"/>
                <w:szCs w:val="24"/>
              </w:rPr>
              <w:t>3</w:t>
            </w:r>
            <w:r w:rsidR="009F0B5D" w:rsidRPr="009F0B5D">
              <w:rPr>
                <w:rFonts w:ascii="Times New Roman" w:hAnsi="Times New Roman" w:cs="Times New Roman"/>
                <w:sz w:val="24"/>
                <w:szCs w:val="24"/>
              </w:rPr>
              <w:t>-</w:t>
            </w:r>
            <w:r w:rsidR="009A2B9A">
              <w:rPr>
                <w:rFonts w:ascii="Times New Roman" w:hAnsi="Times New Roman" w:cs="Times New Roman"/>
                <w:sz w:val="24"/>
                <w:szCs w:val="24"/>
              </w:rPr>
              <w:t>4</w:t>
            </w:r>
            <w:r w:rsidRPr="009F0B5D">
              <w:rPr>
                <w:rFonts w:ascii="Times New Roman" w:hAnsi="Times New Roman" w:cs="Times New Roman"/>
                <w:sz w:val="24"/>
                <w:szCs w:val="24"/>
              </w:rPr>
              <w:t xml:space="preserve"> лет), </w:t>
            </w:r>
            <w:r w:rsidR="009A2B9A">
              <w:rPr>
                <w:rFonts w:ascii="Times New Roman" w:hAnsi="Times New Roman" w:cs="Times New Roman"/>
                <w:sz w:val="24"/>
                <w:szCs w:val="24"/>
              </w:rPr>
              <w:t>1</w:t>
            </w:r>
            <w:r w:rsidRPr="009F0B5D">
              <w:rPr>
                <w:rFonts w:ascii="Times New Roman" w:hAnsi="Times New Roman" w:cs="Times New Roman"/>
                <w:sz w:val="24"/>
                <w:szCs w:val="24"/>
              </w:rPr>
              <w:t xml:space="preserve"> заняти</w:t>
            </w:r>
            <w:r w:rsidR="009A2B9A">
              <w:rPr>
                <w:rFonts w:ascii="Times New Roman" w:hAnsi="Times New Roman" w:cs="Times New Roman"/>
                <w:sz w:val="24"/>
                <w:szCs w:val="24"/>
              </w:rPr>
              <w:t>е</w:t>
            </w:r>
            <w:r w:rsidRPr="009F0B5D">
              <w:rPr>
                <w:rFonts w:ascii="Times New Roman" w:hAnsi="Times New Roman" w:cs="Times New Roman"/>
                <w:sz w:val="24"/>
                <w:szCs w:val="24"/>
              </w:rPr>
              <w:t xml:space="preserve"> в неделю по </w:t>
            </w:r>
            <w:r w:rsidR="009A2B9A">
              <w:rPr>
                <w:rFonts w:ascii="Times New Roman" w:hAnsi="Times New Roman" w:cs="Times New Roman"/>
                <w:sz w:val="24"/>
                <w:szCs w:val="24"/>
              </w:rPr>
              <w:t>15</w:t>
            </w:r>
            <w:r w:rsidRPr="009F0B5D">
              <w:rPr>
                <w:rFonts w:ascii="Times New Roman" w:hAnsi="Times New Roman" w:cs="Times New Roman"/>
                <w:sz w:val="24"/>
                <w:szCs w:val="24"/>
              </w:rPr>
              <w:t xml:space="preserve"> минут , </w:t>
            </w:r>
            <w:r w:rsidR="009A2B9A">
              <w:rPr>
                <w:rFonts w:ascii="Times New Roman" w:hAnsi="Times New Roman" w:cs="Times New Roman"/>
                <w:sz w:val="24"/>
                <w:szCs w:val="24"/>
              </w:rPr>
              <w:t>32</w:t>
            </w:r>
            <w:r w:rsidRPr="009F0B5D">
              <w:rPr>
                <w:rFonts w:ascii="Times New Roman" w:hAnsi="Times New Roman" w:cs="Times New Roman"/>
                <w:sz w:val="24"/>
                <w:szCs w:val="24"/>
              </w:rPr>
              <w:t xml:space="preserve"> занятия в год. Срок реализации 1 год. Руководитель: </w:t>
            </w:r>
            <w:proofErr w:type="spellStart"/>
            <w:r w:rsidR="009A2B9A">
              <w:rPr>
                <w:rFonts w:ascii="Times New Roman" w:hAnsi="Times New Roman" w:cs="Times New Roman"/>
                <w:sz w:val="24"/>
                <w:szCs w:val="24"/>
              </w:rPr>
              <w:t>Гадеева</w:t>
            </w:r>
            <w:proofErr w:type="spellEnd"/>
            <w:r w:rsidR="009A2B9A">
              <w:rPr>
                <w:rFonts w:ascii="Times New Roman" w:hAnsi="Times New Roman" w:cs="Times New Roman"/>
                <w:sz w:val="24"/>
                <w:szCs w:val="24"/>
              </w:rPr>
              <w:t xml:space="preserve"> Е.А., воспитатель первой </w:t>
            </w:r>
            <w:r w:rsidRPr="009F0B5D">
              <w:rPr>
                <w:rFonts w:ascii="Times New Roman" w:hAnsi="Times New Roman" w:cs="Times New Roman"/>
                <w:sz w:val="24"/>
                <w:szCs w:val="24"/>
              </w:rPr>
              <w:t>квалификационной категории.</w:t>
            </w:r>
          </w:p>
          <w:p w14:paraId="27B13D42" w14:textId="30EE8F47" w:rsidR="00423766" w:rsidRDefault="00423766" w:rsidP="001F4444">
            <w:pPr>
              <w:spacing w:after="0" w:line="240" w:lineRule="auto"/>
              <w:jc w:val="both"/>
              <w:rPr>
                <w:rFonts w:ascii="Times New Roman" w:hAnsi="Times New Roman" w:cs="Times New Roman"/>
                <w:sz w:val="24"/>
                <w:szCs w:val="24"/>
              </w:rPr>
            </w:pPr>
            <w:r w:rsidRPr="009A2B9A">
              <w:rPr>
                <w:rFonts w:ascii="Times New Roman" w:hAnsi="Times New Roman" w:cs="Times New Roman"/>
                <w:sz w:val="24"/>
                <w:szCs w:val="24"/>
              </w:rPr>
              <w:t>1</w:t>
            </w:r>
            <w:r w:rsidR="009A2B9A">
              <w:rPr>
                <w:rFonts w:ascii="Times New Roman" w:hAnsi="Times New Roman" w:cs="Times New Roman"/>
                <w:sz w:val="24"/>
                <w:szCs w:val="24"/>
              </w:rPr>
              <w:t>8</w:t>
            </w:r>
            <w:r w:rsidRPr="009A2B9A">
              <w:rPr>
                <w:rFonts w:ascii="Times New Roman" w:hAnsi="Times New Roman" w:cs="Times New Roman"/>
                <w:sz w:val="24"/>
                <w:szCs w:val="24"/>
              </w:rPr>
              <w:t xml:space="preserve">. Программа «Веселый счет» - разработана для детей </w:t>
            </w:r>
            <w:r w:rsidR="00FB5C3C">
              <w:rPr>
                <w:rFonts w:ascii="Times New Roman" w:hAnsi="Times New Roman" w:cs="Times New Roman"/>
                <w:sz w:val="24"/>
                <w:szCs w:val="24"/>
              </w:rPr>
              <w:t xml:space="preserve">подготовительной </w:t>
            </w:r>
            <w:r w:rsidRPr="009A2B9A">
              <w:rPr>
                <w:rFonts w:ascii="Times New Roman" w:hAnsi="Times New Roman" w:cs="Times New Roman"/>
                <w:sz w:val="24"/>
                <w:szCs w:val="24"/>
              </w:rPr>
              <w:t>группы (</w:t>
            </w:r>
            <w:r w:rsidR="009A2B9A" w:rsidRPr="009A2B9A">
              <w:rPr>
                <w:rFonts w:ascii="Times New Roman" w:hAnsi="Times New Roman" w:cs="Times New Roman"/>
                <w:sz w:val="24"/>
                <w:szCs w:val="24"/>
              </w:rPr>
              <w:t>6-7</w:t>
            </w:r>
            <w:r w:rsidRPr="009A2B9A">
              <w:rPr>
                <w:rFonts w:ascii="Times New Roman" w:hAnsi="Times New Roman" w:cs="Times New Roman"/>
                <w:sz w:val="24"/>
                <w:szCs w:val="24"/>
              </w:rPr>
              <w:t xml:space="preserve"> лет), </w:t>
            </w:r>
            <w:r w:rsidR="009A2B9A" w:rsidRPr="009A2B9A">
              <w:rPr>
                <w:rFonts w:ascii="Times New Roman" w:hAnsi="Times New Roman" w:cs="Times New Roman"/>
                <w:sz w:val="24"/>
                <w:szCs w:val="24"/>
              </w:rPr>
              <w:t>два</w:t>
            </w:r>
            <w:r w:rsidRPr="009A2B9A">
              <w:rPr>
                <w:rFonts w:ascii="Times New Roman" w:hAnsi="Times New Roman" w:cs="Times New Roman"/>
                <w:sz w:val="24"/>
                <w:szCs w:val="24"/>
              </w:rPr>
              <w:t xml:space="preserve"> заняти</w:t>
            </w:r>
            <w:r w:rsidR="009A2B9A" w:rsidRPr="009A2B9A">
              <w:rPr>
                <w:rFonts w:ascii="Times New Roman" w:hAnsi="Times New Roman" w:cs="Times New Roman"/>
                <w:sz w:val="24"/>
                <w:szCs w:val="24"/>
              </w:rPr>
              <w:t>я</w:t>
            </w:r>
            <w:r w:rsidRPr="009A2B9A">
              <w:rPr>
                <w:rFonts w:ascii="Times New Roman" w:hAnsi="Times New Roman" w:cs="Times New Roman"/>
                <w:sz w:val="24"/>
                <w:szCs w:val="24"/>
              </w:rPr>
              <w:t xml:space="preserve"> в неделю по </w:t>
            </w:r>
            <w:r w:rsidR="009A2B9A" w:rsidRPr="009A2B9A">
              <w:rPr>
                <w:rFonts w:ascii="Times New Roman" w:hAnsi="Times New Roman" w:cs="Times New Roman"/>
                <w:sz w:val="24"/>
                <w:szCs w:val="24"/>
              </w:rPr>
              <w:t>30</w:t>
            </w:r>
            <w:r w:rsidRPr="009A2B9A">
              <w:rPr>
                <w:rFonts w:ascii="Times New Roman" w:hAnsi="Times New Roman" w:cs="Times New Roman"/>
                <w:sz w:val="24"/>
                <w:szCs w:val="24"/>
              </w:rPr>
              <w:t xml:space="preserve"> минут , 62 занятия в год. Срок реализации 1 год. Руководитель: Коновалова Н.Г, воспитатель высшей квалификационной категории.</w:t>
            </w:r>
          </w:p>
          <w:p w14:paraId="5587C5D9" w14:textId="77777777" w:rsidR="009A2B9A" w:rsidRDefault="009A2B9A" w:rsidP="001F4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Pr="009F0B5D">
              <w:rPr>
                <w:rFonts w:ascii="Times New Roman" w:hAnsi="Times New Roman" w:cs="Times New Roman"/>
                <w:sz w:val="24"/>
                <w:szCs w:val="24"/>
              </w:rPr>
              <w:t>Программа «</w:t>
            </w:r>
            <w:r>
              <w:rPr>
                <w:rFonts w:ascii="Times New Roman" w:hAnsi="Times New Roman" w:cs="Times New Roman"/>
                <w:sz w:val="24"/>
                <w:szCs w:val="24"/>
              </w:rPr>
              <w:t xml:space="preserve">Занимательное </w:t>
            </w:r>
            <w:proofErr w:type="spellStart"/>
            <w:r>
              <w:rPr>
                <w:rFonts w:ascii="Times New Roman" w:hAnsi="Times New Roman" w:cs="Times New Roman"/>
                <w:sz w:val="24"/>
                <w:szCs w:val="24"/>
              </w:rPr>
              <w:t>азбуковедение</w:t>
            </w:r>
            <w:proofErr w:type="spellEnd"/>
            <w:r w:rsidRPr="009F0B5D">
              <w:rPr>
                <w:rFonts w:ascii="Times New Roman" w:hAnsi="Times New Roman" w:cs="Times New Roman"/>
                <w:sz w:val="24"/>
                <w:szCs w:val="24"/>
              </w:rPr>
              <w:t xml:space="preserve">» - разработана для </w:t>
            </w:r>
            <w:r>
              <w:rPr>
                <w:rFonts w:ascii="Times New Roman" w:hAnsi="Times New Roman" w:cs="Times New Roman"/>
                <w:sz w:val="24"/>
                <w:szCs w:val="24"/>
              </w:rPr>
              <w:t xml:space="preserve">подготовительной </w:t>
            </w:r>
            <w:r w:rsidRPr="009F0B5D">
              <w:rPr>
                <w:rFonts w:ascii="Times New Roman" w:hAnsi="Times New Roman" w:cs="Times New Roman"/>
                <w:sz w:val="24"/>
                <w:szCs w:val="24"/>
              </w:rPr>
              <w:t>группы (</w:t>
            </w:r>
            <w:r>
              <w:rPr>
                <w:rFonts w:ascii="Times New Roman" w:hAnsi="Times New Roman" w:cs="Times New Roman"/>
                <w:sz w:val="24"/>
                <w:szCs w:val="24"/>
              </w:rPr>
              <w:t>6</w:t>
            </w:r>
            <w:r w:rsidRPr="009F0B5D">
              <w:rPr>
                <w:rFonts w:ascii="Times New Roman" w:hAnsi="Times New Roman" w:cs="Times New Roman"/>
                <w:sz w:val="24"/>
                <w:szCs w:val="24"/>
              </w:rPr>
              <w:t>-</w:t>
            </w:r>
            <w:r>
              <w:rPr>
                <w:rFonts w:ascii="Times New Roman" w:hAnsi="Times New Roman" w:cs="Times New Roman"/>
                <w:sz w:val="24"/>
                <w:szCs w:val="24"/>
              </w:rPr>
              <w:t>7</w:t>
            </w:r>
            <w:r w:rsidRPr="009F0B5D">
              <w:rPr>
                <w:rFonts w:ascii="Times New Roman" w:hAnsi="Times New Roman" w:cs="Times New Roman"/>
                <w:sz w:val="24"/>
                <w:szCs w:val="24"/>
              </w:rPr>
              <w:t xml:space="preserve"> лет), </w:t>
            </w:r>
            <w:r>
              <w:rPr>
                <w:rFonts w:ascii="Times New Roman" w:hAnsi="Times New Roman" w:cs="Times New Roman"/>
                <w:sz w:val="24"/>
                <w:szCs w:val="24"/>
              </w:rPr>
              <w:t>два</w:t>
            </w:r>
            <w:r w:rsidRPr="009F0B5D">
              <w:rPr>
                <w:rFonts w:ascii="Times New Roman" w:hAnsi="Times New Roman" w:cs="Times New Roman"/>
                <w:sz w:val="24"/>
                <w:szCs w:val="24"/>
              </w:rPr>
              <w:t xml:space="preserve"> заняти</w:t>
            </w:r>
            <w:r>
              <w:rPr>
                <w:rFonts w:ascii="Times New Roman" w:hAnsi="Times New Roman" w:cs="Times New Roman"/>
                <w:sz w:val="24"/>
                <w:szCs w:val="24"/>
              </w:rPr>
              <w:t>я</w:t>
            </w:r>
            <w:r w:rsidRPr="009F0B5D">
              <w:rPr>
                <w:rFonts w:ascii="Times New Roman" w:hAnsi="Times New Roman" w:cs="Times New Roman"/>
                <w:sz w:val="24"/>
                <w:szCs w:val="24"/>
              </w:rPr>
              <w:t xml:space="preserve"> в неделю по </w:t>
            </w:r>
            <w:r>
              <w:rPr>
                <w:rFonts w:ascii="Times New Roman" w:hAnsi="Times New Roman" w:cs="Times New Roman"/>
                <w:sz w:val="24"/>
                <w:szCs w:val="24"/>
              </w:rPr>
              <w:t>30</w:t>
            </w:r>
            <w:r w:rsidRPr="009F0B5D">
              <w:rPr>
                <w:rFonts w:ascii="Times New Roman" w:hAnsi="Times New Roman" w:cs="Times New Roman"/>
                <w:sz w:val="24"/>
                <w:szCs w:val="24"/>
              </w:rPr>
              <w:t xml:space="preserve"> минут , </w:t>
            </w:r>
            <w:r>
              <w:rPr>
                <w:rFonts w:ascii="Times New Roman" w:hAnsi="Times New Roman" w:cs="Times New Roman"/>
                <w:sz w:val="24"/>
                <w:szCs w:val="24"/>
              </w:rPr>
              <w:t>62</w:t>
            </w:r>
            <w:r w:rsidRPr="009F0B5D">
              <w:rPr>
                <w:rFonts w:ascii="Times New Roman" w:hAnsi="Times New Roman" w:cs="Times New Roman"/>
                <w:sz w:val="24"/>
                <w:szCs w:val="24"/>
              </w:rPr>
              <w:t xml:space="preserve"> занятия в год. Срок реализации 1 год. Руководитель: </w:t>
            </w:r>
            <w:proofErr w:type="spellStart"/>
            <w:r>
              <w:rPr>
                <w:rFonts w:ascii="Times New Roman" w:hAnsi="Times New Roman" w:cs="Times New Roman"/>
                <w:sz w:val="24"/>
                <w:szCs w:val="24"/>
              </w:rPr>
              <w:t>Чекужова</w:t>
            </w:r>
            <w:proofErr w:type="spellEnd"/>
            <w:r>
              <w:rPr>
                <w:rFonts w:ascii="Times New Roman" w:hAnsi="Times New Roman" w:cs="Times New Roman"/>
                <w:sz w:val="24"/>
                <w:szCs w:val="24"/>
              </w:rPr>
              <w:t xml:space="preserve"> Е.Н., воспитатель высшей </w:t>
            </w:r>
            <w:r w:rsidRPr="009F0B5D">
              <w:rPr>
                <w:rFonts w:ascii="Times New Roman" w:hAnsi="Times New Roman" w:cs="Times New Roman"/>
                <w:sz w:val="24"/>
                <w:szCs w:val="24"/>
              </w:rPr>
              <w:t>квалификационной категории.</w:t>
            </w:r>
          </w:p>
          <w:p w14:paraId="54BDEA80" w14:textId="77777777" w:rsidR="009A2B9A" w:rsidRPr="00A70510" w:rsidRDefault="009A2B9A" w:rsidP="001F4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9F0B5D">
              <w:rPr>
                <w:rFonts w:ascii="Times New Roman" w:hAnsi="Times New Roman" w:cs="Times New Roman"/>
                <w:sz w:val="24"/>
                <w:szCs w:val="24"/>
              </w:rPr>
              <w:t>Программа «</w:t>
            </w:r>
            <w:r>
              <w:rPr>
                <w:rFonts w:ascii="Times New Roman" w:hAnsi="Times New Roman" w:cs="Times New Roman"/>
                <w:sz w:val="24"/>
                <w:szCs w:val="24"/>
              </w:rPr>
              <w:t>Математический калейдоскоп</w:t>
            </w:r>
            <w:r w:rsidRPr="009F0B5D">
              <w:rPr>
                <w:rFonts w:ascii="Times New Roman" w:hAnsi="Times New Roman" w:cs="Times New Roman"/>
                <w:sz w:val="24"/>
                <w:szCs w:val="24"/>
              </w:rPr>
              <w:t xml:space="preserve">» - разработана для </w:t>
            </w:r>
            <w:r>
              <w:rPr>
                <w:rFonts w:ascii="Times New Roman" w:hAnsi="Times New Roman" w:cs="Times New Roman"/>
                <w:sz w:val="24"/>
                <w:szCs w:val="24"/>
              </w:rPr>
              <w:t xml:space="preserve">подготовительной </w:t>
            </w:r>
            <w:r w:rsidRPr="009F0B5D">
              <w:rPr>
                <w:rFonts w:ascii="Times New Roman" w:hAnsi="Times New Roman" w:cs="Times New Roman"/>
                <w:sz w:val="24"/>
                <w:szCs w:val="24"/>
              </w:rPr>
              <w:t>группы (</w:t>
            </w:r>
            <w:r>
              <w:rPr>
                <w:rFonts w:ascii="Times New Roman" w:hAnsi="Times New Roman" w:cs="Times New Roman"/>
                <w:sz w:val="24"/>
                <w:szCs w:val="24"/>
              </w:rPr>
              <w:t>6</w:t>
            </w:r>
            <w:r w:rsidRPr="009F0B5D">
              <w:rPr>
                <w:rFonts w:ascii="Times New Roman" w:hAnsi="Times New Roman" w:cs="Times New Roman"/>
                <w:sz w:val="24"/>
                <w:szCs w:val="24"/>
              </w:rPr>
              <w:t>-</w:t>
            </w:r>
            <w:r>
              <w:rPr>
                <w:rFonts w:ascii="Times New Roman" w:hAnsi="Times New Roman" w:cs="Times New Roman"/>
                <w:sz w:val="24"/>
                <w:szCs w:val="24"/>
              </w:rPr>
              <w:t>7</w:t>
            </w:r>
            <w:r w:rsidRPr="009F0B5D">
              <w:rPr>
                <w:rFonts w:ascii="Times New Roman" w:hAnsi="Times New Roman" w:cs="Times New Roman"/>
                <w:sz w:val="24"/>
                <w:szCs w:val="24"/>
              </w:rPr>
              <w:t xml:space="preserve"> лет), </w:t>
            </w:r>
            <w:r>
              <w:rPr>
                <w:rFonts w:ascii="Times New Roman" w:hAnsi="Times New Roman" w:cs="Times New Roman"/>
                <w:sz w:val="24"/>
                <w:szCs w:val="24"/>
              </w:rPr>
              <w:t>два</w:t>
            </w:r>
            <w:r w:rsidRPr="009F0B5D">
              <w:rPr>
                <w:rFonts w:ascii="Times New Roman" w:hAnsi="Times New Roman" w:cs="Times New Roman"/>
                <w:sz w:val="24"/>
                <w:szCs w:val="24"/>
              </w:rPr>
              <w:t xml:space="preserve"> заняти</w:t>
            </w:r>
            <w:r>
              <w:rPr>
                <w:rFonts w:ascii="Times New Roman" w:hAnsi="Times New Roman" w:cs="Times New Roman"/>
                <w:sz w:val="24"/>
                <w:szCs w:val="24"/>
              </w:rPr>
              <w:t>я</w:t>
            </w:r>
            <w:r w:rsidRPr="009F0B5D">
              <w:rPr>
                <w:rFonts w:ascii="Times New Roman" w:hAnsi="Times New Roman" w:cs="Times New Roman"/>
                <w:sz w:val="24"/>
                <w:szCs w:val="24"/>
              </w:rPr>
              <w:t xml:space="preserve"> в неделю по </w:t>
            </w:r>
            <w:r>
              <w:rPr>
                <w:rFonts w:ascii="Times New Roman" w:hAnsi="Times New Roman" w:cs="Times New Roman"/>
                <w:sz w:val="24"/>
                <w:szCs w:val="24"/>
              </w:rPr>
              <w:t>30</w:t>
            </w:r>
            <w:r w:rsidRPr="009F0B5D">
              <w:rPr>
                <w:rFonts w:ascii="Times New Roman" w:hAnsi="Times New Roman" w:cs="Times New Roman"/>
                <w:sz w:val="24"/>
                <w:szCs w:val="24"/>
              </w:rPr>
              <w:t xml:space="preserve"> минут , </w:t>
            </w:r>
            <w:r>
              <w:rPr>
                <w:rFonts w:ascii="Times New Roman" w:hAnsi="Times New Roman" w:cs="Times New Roman"/>
                <w:sz w:val="24"/>
                <w:szCs w:val="24"/>
              </w:rPr>
              <w:t>62</w:t>
            </w:r>
            <w:r w:rsidRPr="009F0B5D">
              <w:rPr>
                <w:rFonts w:ascii="Times New Roman" w:hAnsi="Times New Roman" w:cs="Times New Roman"/>
                <w:sz w:val="24"/>
                <w:szCs w:val="24"/>
              </w:rPr>
              <w:t xml:space="preserve"> занятия в год. Срок реализации 1 год. Руководитель: </w:t>
            </w:r>
            <w:r w:rsidR="00BE650C" w:rsidRPr="00A70510">
              <w:rPr>
                <w:rFonts w:ascii="Times New Roman" w:hAnsi="Times New Roman" w:cs="Times New Roman"/>
                <w:sz w:val="24"/>
                <w:szCs w:val="24"/>
              </w:rPr>
              <w:t>Сайгина Т</w:t>
            </w:r>
            <w:r w:rsidRPr="00A70510">
              <w:rPr>
                <w:rFonts w:ascii="Times New Roman" w:hAnsi="Times New Roman" w:cs="Times New Roman"/>
                <w:sz w:val="24"/>
                <w:szCs w:val="24"/>
              </w:rPr>
              <w:t>.Н., воспитатель высшей квалификационной категории.</w:t>
            </w:r>
          </w:p>
          <w:p w14:paraId="14DA1415" w14:textId="77777777" w:rsidR="00423766" w:rsidRDefault="00BE650C" w:rsidP="00501726">
            <w:pPr>
              <w:spacing w:after="0" w:line="240" w:lineRule="auto"/>
              <w:jc w:val="both"/>
              <w:rPr>
                <w:rFonts w:ascii="Times New Roman" w:hAnsi="Times New Roman" w:cs="Times New Roman"/>
                <w:sz w:val="24"/>
                <w:szCs w:val="24"/>
              </w:rPr>
            </w:pPr>
            <w:r w:rsidRPr="00A70510">
              <w:rPr>
                <w:rFonts w:ascii="Times New Roman" w:hAnsi="Times New Roman" w:cs="Times New Roman"/>
                <w:sz w:val="24"/>
                <w:szCs w:val="24"/>
              </w:rPr>
              <w:lastRenderedPageBreak/>
              <w:t>21</w:t>
            </w:r>
            <w:r w:rsidR="00423766" w:rsidRPr="00A70510">
              <w:rPr>
                <w:rFonts w:ascii="Times New Roman" w:hAnsi="Times New Roman" w:cs="Times New Roman"/>
                <w:sz w:val="24"/>
                <w:szCs w:val="24"/>
              </w:rPr>
              <w:t>.</w:t>
            </w:r>
            <w:r w:rsidRPr="00A70510">
              <w:rPr>
                <w:rFonts w:ascii="Times New Roman" w:hAnsi="Times New Roman" w:cs="Times New Roman"/>
                <w:sz w:val="24"/>
                <w:szCs w:val="24"/>
              </w:rPr>
              <w:t xml:space="preserve"> </w:t>
            </w:r>
            <w:r w:rsidR="00423766" w:rsidRPr="00A70510">
              <w:rPr>
                <w:rFonts w:ascii="Times New Roman" w:hAnsi="Times New Roman" w:cs="Times New Roman"/>
                <w:sz w:val="24"/>
                <w:szCs w:val="24"/>
              </w:rPr>
              <w:t>Программа «Акварелька» - разработана для детей подготовительной  группы (5-6 лет), два занятия в неделю по 25 минут , 62 занятия в год. Для успешного освоения программы численность детей в группе кружка должна составлять 10 - 12 человек. Срок реализации 1 год. Руководитель: Комарова О.В., воспитатель высшей квалификационной категории.</w:t>
            </w:r>
            <w:r w:rsidR="00423766" w:rsidRPr="00DC0198">
              <w:rPr>
                <w:rFonts w:ascii="Times New Roman" w:hAnsi="Times New Roman" w:cs="Times New Roman"/>
                <w:sz w:val="24"/>
                <w:szCs w:val="24"/>
              </w:rPr>
              <w:t xml:space="preserve"> </w:t>
            </w:r>
          </w:p>
          <w:p w14:paraId="0D412C78" w14:textId="77777777" w:rsidR="00BE650C" w:rsidRDefault="00BE650C" w:rsidP="00BE65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9F0B5D">
              <w:rPr>
                <w:rFonts w:ascii="Times New Roman" w:hAnsi="Times New Roman" w:cs="Times New Roman"/>
                <w:sz w:val="24"/>
                <w:szCs w:val="24"/>
              </w:rPr>
              <w:t>Программа «</w:t>
            </w:r>
            <w:r>
              <w:rPr>
                <w:rFonts w:ascii="Times New Roman" w:hAnsi="Times New Roman" w:cs="Times New Roman"/>
                <w:sz w:val="24"/>
                <w:szCs w:val="24"/>
              </w:rPr>
              <w:t>Умелые ладошки</w:t>
            </w:r>
            <w:r w:rsidRPr="009F0B5D">
              <w:rPr>
                <w:rFonts w:ascii="Times New Roman" w:hAnsi="Times New Roman" w:cs="Times New Roman"/>
                <w:sz w:val="24"/>
                <w:szCs w:val="24"/>
              </w:rPr>
              <w:t xml:space="preserve">» - разработана для детей </w:t>
            </w:r>
            <w:r>
              <w:rPr>
                <w:rFonts w:ascii="Times New Roman" w:hAnsi="Times New Roman" w:cs="Times New Roman"/>
                <w:sz w:val="24"/>
                <w:szCs w:val="24"/>
              </w:rPr>
              <w:t xml:space="preserve">второй младшей </w:t>
            </w:r>
            <w:r w:rsidRPr="009F0B5D">
              <w:rPr>
                <w:rFonts w:ascii="Times New Roman" w:hAnsi="Times New Roman" w:cs="Times New Roman"/>
                <w:sz w:val="24"/>
                <w:szCs w:val="24"/>
              </w:rPr>
              <w:t>группы (</w:t>
            </w:r>
            <w:r>
              <w:rPr>
                <w:rFonts w:ascii="Times New Roman" w:hAnsi="Times New Roman" w:cs="Times New Roman"/>
                <w:sz w:val="24"/>
                <w:szCs w:val="24"/>
              </w:rPr>
              <w:t>3</w:t>
            </w:r>
            <w:r w:rsidRPr="009F0B5D">
              <w:rPr>
                <w:rFonts w:ascii="Times New Roman" w:hAnsi="Times New Roman" w:cs="Times New Roman"/>
                <w:sz w:val="24"/>
                <w:szCs w:val="24"/>
              </w:rPr>
              <w:t>-</w:t>
            </w:r>
            <w:r>
              <w:rPr>
                <w:rFonts w:ascii="Times New Roman" w:hAnsi="Times New Roman" w:cs="Times New Roman"/>
                <w:sz w:val="24"/>
                <w:szCs w:val="24"/>
              </w:rPr>
              <w:t>4</w:t>
            </w:r>
            <w:r w:rsidRPr="009F0B5D">
              <w:rPr>
                <w:rFonts w:ascii="Times New Roman" w:hAnsi="Times New Roman" w:cs="Times New Roman"/>
                <w:sz w:val="24"/>
                <w:szCs w:val="24"/>
              </w:rPr>
              <w:t xml:space="preserve"> лет), </w:t>
            </w:r>
            <w:r>
              <w:rPr>
                <w:rFonts w:ascii="Times New Roman" w:hAnsi="Times New Roman" w:cs="Times New Roman"/>
                <w:sz w:val="24"/>
                <w:szCs w:val="24"/>
              </w:rPr>
              <w:t>1</w:t>
            </w:r>
            <w:r w:rsidRPr="009F0B5D">
              <w:rPr>
                <w:rFonts w:ascii="Times New Roman" w:hAnsi="Times New Roman" w:cs="Times New Roman"/>
                <w:sz w:val="24"/>
                <w:szCs w:val="24"/>
              </w:rPr>
              <w:t xml:space="preserve"> заняти</w:t>
            </w:r>
            <w:r>
              <w:rPr>
                <w:rFonts w:ascii="Times New Roman" w:hAnsi="Times New Roman" w:cs="Times New Roman"/>
                <w:sz w:val="24"/>
                <w:szCs w:val="24"/>
              </w:rPr>
              <w:t>е</w:t>
            </w:r>
            <w:r w:rsidRPr="009F0B5D">
              <w:rPr>
                <w:rFonts w:ascii="Times New Roman" w:hAnsi="Times New Roman" w:cs="Times New Roman"/>
                <w:sz w:val="24"/>
                <w:szCs w:val="24"/>
              </w:rPr>
              <w:t xml:space="preserve"> в неделю по </w:t>
            </w:r>
            <w:r>
              <w:rPr>
                <w:rFonts w:ascii="Times New Roman" w:hAnsi="Times New Roman" w:cs="Times New Roman"/>
                <w:sz w:val="24"/>
                <w:szCs w:val="24"/>
              </w:rPr>
              <w:t>15</w:t>
            </w:r>
            <w:r w:rsidRPr="009F0B5D">
              <w:rPr>
                <w:rFonts w:ascii="Times New Roman" w:hAnsi="Times New Roman" w:cs="Times New Roman"/>
                <w:sz w:val="24"/>
                <w:szCs w:val="24"/>
              </w:rPr>
              <w:t xml:space="preserve"> минут , </w:t>
            </w:r>
            <w:r>
              <w:rPr>
                <w:rFonts w:ascii="Times New Roman" w:hAnsi="Times New Roman" w:cs="Times New Roman"/>
                <w:sz w:val="24"/>
                <w:szCs w:val="24"/>
              </w:rPr>
              <w:t>32</w:t>
            </w:r>
            <w:r w:rsidRPr="009F0B5D">
              <w:rPr>
                <w:rFonts w:ascii="Times New Roman" w:hAnsi="Times New Roman" w:cs="Times New Roman"/>
                <w:sz w:val="24"/>
                <w:szCs w:val="24"/>
              </w:rPr>
              <w:t xml:space="preserve"> занятия в год. Срок реализации 1 год. Руководитель: </w:t>
            </w:r>
            <w:r>
              <w:rPr>
                <w:rFonts w:ascii="Times New Roman" w:hAnsi="Times New Roman" w:cs="Times New Roman"/>
                <w:sz w:val="24"/>
                <w:szCs w:val="24"/>
              </w:rPr>
              <w:t xml:space="preserve">Денисова Т.П., воспитатель высшей квалификационной категории; Кабанова Г.Н., воспитатель высшей квалификационной категории; </w:t>
            </w:r>
            <w:proofErr w:type="spellStart"/>
            <w:r>
              <w:rPr>
                <w:rFonts w:ascii="Times New Roman" w:hAnsi="Times New Roman" w:cs="Times New Roman"/>
                <w:sz w:val="24"/>
                <w:szCs w:val="24"/>
              </w:rPr>
              <w:t>Самолевская</w:t>
            </w:r>
            <w:proofErr w:type="spellEnd"/>
            <w:r>
              <w:rPr>
                <w:rFonts w:ascii="Times New Roman" w:hAnsi="Times New Roman" w:cs="Times New Roman"/>
                <w:sz w:val="24"/>
                <w:szCs w:val="24"/>
              </w:rPr>
              <w:t xml:space="preserve"> О.М, воспитатель высшей квалификационной категории; Потапова М.Н., воспитатель высшей квалификационной категории.</w:t>
            </w:r>
          </w:p>
          <w:p w14:paraId="1853ABF9" w14:textId="3768C738" w:rsidR="0058151D" w:rsidRDefault="0058151D" w:rsidP="00BE65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Pr="009F0B5D">
              <w:rPr>
                <w:rFonts w:ascii="Times New Roman" w:hAnsi="Times New Roman" w:cs="Times New Roman"/>
                <w:sz w:val="24"/>
                <w:szCs w:val="24"/>
              </w:rPr>
              <w:t>Программа «</w:t>
            </w:r>
            <w:proofErr w:type="spellStart"/>
            <w:r w:rsidR="00A70510">
              <w:rPr>
                <w:rFonts w:ascii="Times New Roman" w:hAnsi="Times New Roman" w:cs="Times New Roman"/>
                <w:sz w:val="24"/>
                <w:szCs w:val="24"/>
              </w:rPr>
              <w:t>Игралочка</w:t>
            </w:r>
            <w:proofErr w:type="spellEnd"/>
            <w:r w:rsidRPr="009F0B5D">
              <w:rPr>
                <w:rFonts w:ascii="Times New Roman" w:hAnsi="Times New Roman" w:cs="Times New Roman"/>
                <w:sz w:val="24"/>
                <w:szCs w:val="24"/>
              </w:rPr>
              <w:t>» - разработана для детей</w:t>
            </w:r>
            <w:r w:rsidR="00FB5C3C">
              <w:rPr>
                <w:rFonts w:ascii="Times New Roman" w:hAnsi="Times New Roman" w:cs="Times New Roman"/>
                <w:sz w:val="24"/>
                <w:szCs w:val="24"/>
              </w:rPr>
              <w:t xml:space="preserve"> средней </w:t>
            </w:r>
            <w:r>
              <w:rPr>
                <w:rFonts w:ascii="Times New Roman" w:hAnsi="Times New Roman" w:cs="Times New Roman"/>
                <w:sz w:val="24"/>
                <w:szCs w:val="24"/>
              </w:rPr>
              <w:t xml:space="preserve"> </w:t>
            </w:r>
            <w:r w:rsidRPr="009F0B5D">
              <w:rPr>
                <w:rFonts w:ascii="Times New Roman" w:hAnsi="Times New Roman" w:cs="Times New Roman"/>
                <w:sz w:val="24"/>
                <w:szCs w:val="24"/>
              </w:rPr>
              <w:t>группы (</w:t>
            </w:r>
            <w:r>
              <w:rPr>
                <w:rFonts w:ascii="Times New Roman" w:hAnsi="Times New Roman" w:cs="Times New Roman"/>
                <w:sz w:val="24"/>
                <w:szCs w:val="24"/>
              </w:rPr>
              <w:t>4-5</w:t>
            </w:r>
            <w:r w:rsidRPr="009F0B5D">
              <w:rPr>
                <w:rFonts w:ascii="Times New Roman" w:hAnsi="Times New Roman" w:cs="Times New Roman"/>
                <w:sz w:val="24"/>
                <w:szCs w:val="24"/>
              </w:rPr>
              <w:t xml:space="preserve"> лет), </w:t>
            </w:r>
            <w:r>
              <w:rPr>
                <w:rFonts w:ascii="Times New Roman" w:hAnsi="Times New Roman" w:cs="Times New Roman"/>
                <w:sz w:val="24"/>
                <w:szCs w:val="24"/>
              </w:rPr>
              <w:t>2</w:t>
            </w:r>
            <w:r w:rsidRPr="009F0B5D">
              <w:rPr>
                <w:rFonts w:ascii="Times New Roman" w:hAnsi="Times New Roman" w:cs="Times New Roman"/>
                <w:sz w:val="24"/>
                <w:szCs w:val="24"/>
              </w:rPr>
              <w:t xml:space="preserve"> заняти</w:t>
            </w:r>
            <w:r>
              <w:rPr>
                <w:rFonts w:ascii="Times New Roman" w:hAnsi="Times New Roman" w:cs="Times New Roman"/>
                <w:sz w:val="24"/>
                <w:szCs w:val="24"/>
              </w:rPr>
              <w:t>е</w:t>
            </w:r>
            <w:r w:rsidRPr="009F0B5D">
              <w:rPr>
                <w:rFonts w:ascii="Times New Roman" w:hAnsi="Times New Roman" w:cs="Times New Roman"/>
                <w:sz w:val="24"/>
                <w:szCs w:val="24"/>
              </w:rPr>
              <w:t xml:space="preserve"> в неделю по </w:t>
            </w:r>
            <w:r>
              <w:rPr>
                <w:rFonts w:ascii="Times New Roman" w:hAnsi="Times New Roman" w:cs="Times New Roman"/>
                <w:sz w:val="24"/>
                <w:szCs w:val="24"/>
              </w:rPr>
              <w:t>20</w:t>
            </w:r>
            <w:r w:rsidRPr="009F0B5D">
              <w:rPr>
                <w:rFonts w:ascii="Times New Roman" w:hAnsi="Times New Roman" w:cs="Times New Roman"/>
                <w:sz w:val="24"/>
                <w:szCs w:val="24"/>
              </w:rPr>
              <w:t xml:space="preserve"> минут , </w:t>
            </w:r>
            <w:r>
              <w:rPr>
                <w:rFonts w:ascii="Times New Roman" w:hAnsi="Times New Roman" w:cs="Times New Roman"/>
                <w:sz w:val="24"/>
                <w:szCs w:val="24"/>
              </w:rPr>
              <w:t>62</w:t>
            </w:r>
            <w:r w:rsidRPr="009F0B5D">
              <w:rPr>
                <w:rFonts w:ascii="Times New Roman" w:hAnsi="Times New Roman" w:cs="Times New Roman"/>
                <w:sz w:val="24"/>
                <w:szCs w:val="24"/>
              </w:rPr>
              <w:t xml:space="preserve"> занятия в год. Срок реализации 1 год. Руководитель: </w:t>
            </w:r>
            <w:r w:rsidR="00A70510">
              <w:rPr>
                <w:rFonts w:ascii="Times New Roman" w:hAnsi="Times New Roman" w:cs="Times New Roman"/>
                <w:sz w:val="24"/>
                <w:szCs w:val="24"/>
              </w:rPr>
              <w:t>Дурнова С.Г</w:t>
            </w:r>
            <w:r>
              <w:rPr>
                <w:rFonts w:ascii="Times New Roman" w:hAnsi="Times New Roman" w:cs="Times New Roman"/>
                <w:sz w:val="24"/>
                <w:szCs w:val="24"/>
              </w:rPr>
              <w:t>., воспитатель высшей квалификационной</w:t>
            </w:r>
            <w:r w:rsidR="00A70510">
              <w:rPr>
                <w:rFonts w:ascii="Times New Roman" w:hAnsi="Times New Roman" w:cs="Times New Roman"/>
                <w:sz w:val="24"/>
                <w:szCs w:val="24"/>
              </w:rPr>
              <w:t xml:space="preserve"> категории.</w:t>
            </w:r>
          </w:p>
          <w:p w14:paraId="5CF921A8" w14:textId="74031457" w:rsidR="00A70510" w:rsidRDefault="00A70510" w:rsidP="00A70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Pr="009F0B5D">
              <w:rPr>
                <w:rFonts w:ascii="Times New Roman" w:hAnsi="Times New Roman" w:cs="Times New Roman"/>
                <w:sz w:val="24"/>
                <w:szCs w:val="24"/>
              </w:rPr>
              <w:t>Программа «</w:t>
            </w:r>
            <w:proofErr w:type="spellStart"/>
            <w:r>
              <w:rPr>
                <w:rFonts w:ascii="Times New Roman" w:hAnsi="Times New Roman" w:cs="Times New Roman"/>
                <w:sz w:val="24"/>
                <w:szCs w:val="24"/>
              </w:rPr>
              <w:t>Говорушечка</w:t>
            </w:r>
            <w:proofErr w:type="spellEnd"/>
            <w:r w:rsidRPr="009F0B5D">
              <w:rPr>
                <w:rFonts w:ascii="Times New Roman" w:hAnsi="Times New Roman" w:cs="Times New Roman"/>
                <w:sz w:val="24"/>
                <w:szCs w:val="24"/>
              </w:rPr>
              <w:t xml:space="preserve">» - разработана для детей </w:t>
            </w:r>
            <w:r w:rsidR="00FB5C3C">
              <w:rPr>
                <w:rFonts w:ascii="Times New Roman" w:hAnsi="Times New Roman" w:cs="Times New Roman"/>
                <w:sz w:val="24"/>
                <w:szCs w:val="24"/>
              </w:rPr>
              <w:t xml:space="preserve">средней </w:t>
            </w:r>
            <w:r w:rsidRPr="009F0B5D">
              <w:rPr>
                <w:rFonts w:ascii="Times New Roman" w:hAnsi="Times New Roman" w:cs="Times New Roman"/>
                <w:sz w:val="24"/>
                <w:szCs w:val="24"/>
              </w:rPr>
              <w:t>группы (</w:t>
            </w:r>
            <w:r>
              <w:rPr>
                <w:rFonts w:ascii="Times New Roman" w:hAnsi="Times New Roman" w:cs="Times New Roman"/>
                <w:sz w:val="24"/>
                <w:szCs w:val="24"/>
              </w:rPr>
              <w:t>4-5</w:t>
            </w:r>
            <w:r w:rsidRPr="009F0B5D">
              <w:rPr>
                <w:rFonts w:ascii="Times New Roman" w:hAnsi="Times New Roman" w:cs="Times New Roman"/>
                <w:sz w:val="24"/>
                <w:szCs w:val="24"/>
              </w:rPr>
              <w:t xml:space="preserve"> лет), </w:t>
            </w:r>
            <w:r>
              <w:rPr>
                <w:rFonts w:ascii="Times New Roman" w:hAnsi="Times New Roman" w:cs="Times New Roman"/>
                <w:sz w:val="24"/>
                <w:szCs w:val="24"/>
              </w:rPr>
              <w:t>2</w:t>
            </w:r>
            <w:r w:rsidRPr="009F0B5D">
              <w:rPr>
                <w:rFonts w:ascii="Times New Roman" w:hAnsi="Times New Roman" w:cs="Times New Roman"/>
                <w:sz w:val="24"/>
                <w:szCs w:val="24"/>
              </w:rPr>
              <w:t xml:space="preserve"> заняти</w:t>
            </w:r>
            <w:r>
              <w:rPr>
                <w:rFonts w:ascii="Times New Roman" w:hAnsi="Times New Roman" w:cs="Times New Roman"/>
                <w:sz w:val="24"/>
                <w:szCs w:val="24"/>
              </w:rPr>
              <w:t>е</w:t>
            </w:r>
            <w:r w:rsidRPr="009F0B5D">
              <w:rPr>
                <w:rFonts w:ascii="Times New Roman" w:hAnsi="Times New Roman" w:cs="Times New Roman"/>
                <w:sz w:val="24"/>
                <w:szCs w:val="24"/>
              </w:rPr>
              <w:t xml:space="preserve"> в неделю по </w:t>
            </w:r>
            <w:r>
              <w:rPr>
                <w:rFonts w:ascii="Times New Roman" w:hAnsi="Times New Roman" w:cs="Times New Roman"/>
                <w:sz w:val="24"/>
                <w:szCs w:val="24"/>
              </w:rPr>
              <w:t>20</w:t>
            </w:r>
            <w:r w:rsidRPr="009F0B5D">
              <w:rPr>
                <w:rFonts w:ascii="Times New Roman" w:hAnsi="Times New Roman" w:cs="Times New Roman"/>
                <w:sz w:val="24"/>
                <w:szCs w:val="24"/>
              </w:rPr>
              <w:t xml:space="preserve"> минут , </w:t>
            </w:r>
            <w:r>
              <w:rPr>
                <w:rFonts w:ascii="Times New Roman" w:hAnsi="Times New Roman" w:cs="Times New Roman"/>
                <w:sz w:val="24"/>
                <w:szCs w:val="24"/>
              </w:rPr>
              <w:t>62</w:t>
            </w:r>
            <w:r w:rsidRPr="009F0B5D">
              <w:rPr>
                <w:rFonts w:ascii="Times New Roman" w:hAnsi="Times New Roman" w:cs="Times New Roman"/>
                <w:sz w:val="24"/>
                <w:szCs w:val="24"/>
              </w:rPr>
              <w:t xml:space="preserve"> занятия в год. Срок реализации 1 год. Руководитель: </w:t>
            </w:r>
            <w:r>
              <w:rPr>
                <w:rFonts w:ascii="Times New Roman" w:hAnsi="Times New Roman" w:cs="Times New Roman"/>
                <w:sz w:val="24"/>
                <w:szCs w:val="24"/>
              </w:rPr>
              <w:t>Миронова Ю.В., воспитатель первой квалификационной категории.</w:t>
            </w:r>
          </w:p>
          <w:p w14:paraId="5C8D1EB1" w14:textId="77777777" w:rsidR="00A70510" w:rsidRDefault="00A70510" w:rsidP="00A70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9F0B5D">
              <w:rPr>
                <w:rFonts w:ascii="Times New Roman" w:hAnsi="Times New Roman" w:cs="Times New Roman"/>
                <w:sz w:val="24"/>
                <w:szCs w:val="24"/>
              </w:rPr>
              <w:t>Программа «</w:t>
            </w:r>
            <w:r>
              <w:rPr>
                <w:rFonts w:ascii="Times New Roman" w:hAnsi="Times New Roman" w:cs="Times New Roman"/>
                <w:sz w:val="24"/>
                <w:szCs w:val="24"/>
              </w:rPr>
              <w:t>Учу английский</w:t>
            </w:r>
            <w:r w:rsidRPr="009F0B5D">
              <w:rPr>
                <w:rFonts w:ascii="Times New Roman" w:hAnsi="Times New Roman" w:cs="Times New Roman"/>
                <w:sz w:val="24"/>
                <w:szCs w:val="24"/>
              </w:rPr>
              <w:t xml:space="preserve">» - разработана для детей </w:t>
            </w:r>
            <w:r>
              <w:rPr>
                <w:rFonts w:ascii="Times New Roman" w:hAnsi="Times New Roman" w:cs="Times New Roman"/>
                <w:sz w:val="24"/>
                <w:szCs w:val="24"/>
              </w:rPr>
              <w:t xml:space="preserve">старшей и подготовительной </w:t>
            </w:r>
            <w:r w:rsidRPr="009F0B5D">
              <w:rPr>
                <w:rFonts w:ascii="Times New Roman" w:hAnsi="Times New Roman" w:cs="Times New Roman"/>
                <w:sz w:val="24"/>
                <w:szCs w:val="24"/>
              </w:rPr>
              <w:t>группы (</w:t>
            </w:r>
            <w:r>
              <w:rPr>
                <w:rFonts w:ascii="Times New Roman" w:hAnsi="Times New Roman" w:cs="Times New Roman"/>
                <w:sz w:val="24"/>
                <w:szCs w:val="24"/>
              </w:rPr>
              <w:t>5-7</w:t>
            </w:r>
            <w:r w:rsidRPr="009F0B5D">
              <w:rPr>
                <w:rFonts w:ascii="Times New Roman" w:hAnsi="Times New Roman" w:cs="Times New Roman"/>
                <w:sz w:val="24"/>
                <w:szCs w:val="24"/>
              </w:rPr>
              <w:t xml:space="preserve"> лет), </w:t>
            </w:r>
            <w:r>
              <w:rPr>
                <w:rFonts w:ascii="Times New Roman" w:hAnsi="Times New Roman" w:cs="Times New Roman"/>
                <w:sz w:val="24"/>
                <w:szCs w:val="24"/>
              </w:rPr>
              <w:t>2</w:t>
            </w:r>
            <w:r w:rsidRPr="009F0B5D">
              <w:rPr>
                <w:rFonts w:ascii="Times New Roman" w:hAnsi="Times New Roman" w:cs="Times New Roman"/>
                <w:sz w:val="24"/>
                <w:szCs w:val="24"/>
              </w:rPr>
              <w:t xml:space="preserve"> заняти</w:t>
            </w:r>
            <w:r>
              <w:rPr>
                <w:rFonts w:ascii="Times New Roman" w:hAnsi="Times New Roman" w:cs="Times New Roman"/>
                <w:sz w:val="24"/>
                <w:szCs w:val="24"/>
              </w:rPr>
              <w:t>е</w:t>
            </w:r>
            <w:r w:rsidRPr="009F0B5D">
              <w:rPr>
                <w:rFonts w:ascii="Times New Roman" w:hAnsi="Times New Roman" w:cs="Times New Roman"/>
                <w:sz w:val="24"/>
                <w:szCs w:val="24"/>
              </w:rPr>
              <w:t xml:space="preserve"> в неделю по </w:t>
            </w:r>
            <w:r>
              <w:rPr>
                <w:rFonts w:ascii="Times New Roman" w:hAnsi="Times New Roman" w:cs="Times New Roman"/>
                <w:sz w:val="24"/>
                <w:szCs w:val="24"/>
              </w:rPr>
              <w:t>25 - 30</w:t>
            </w:r>
            <w:r w:rsidRPr="009F0B5D">
              <w:rPr>
                <w:rFonts w:ascii="Times New Roman" w:hAnsi="Times New Roman" w:cs="Times New Roman"/>
                <w:sz w:val="24"/>
                <w:szCs w:val="24"/>
              </w:rPr>
              <w:t xml:space="preserve"> минут , </w:t>
            </w:r>
            <w:r>
              <w:rPr>
                <w:rFonts w:ascii="Times New Roman" w:hAnsi="Times New Roman" w:cs="Times New Roman"/>
                <w:sz w:val="24"/>
                <w:szCs w:val="24"/>
              </w:rPr>
              <w:t>62</w:t>
            </w:r>
            <w:r w:rsidRPr="009F0B5D">
              <w:rPr>
                <w:rFonts w:ascii="Times New Roman" w:hAnsi="Times New Roman" w:cs="Times New Roman"/>
                <w:sz w:val="24"/>
                <w:szCs w:val="24"/>
              </w:rPr>
              <w:t xml:space="preserve"> занятия в год. Срок реализации 1 год. Руководитель: </w:t>
            </w:r>
            <w:r>
              <w:rPr>
                <w:rFonts w:ascii="Times New Roman" w:hAnsi="Times New Roman" w:cs="Times New Roman"/>
                <w:sz w:val="24"/>
                <w:szCs w:val="24"/>
              </w:rPr>
              <w:t>Арсентьева М.С., воспитатель высшей квалификационной категории.</w:t>
            </w:r>
          </w:p>
          <w:p w14:paraId="2CDF6563" w14:textId="77777777" w:rsidR="00BE650C" w:rsidRPr="00DC0198" w:rsidRDefault="00A70510" w:rsidP="00A70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Pr="009F0B5D">
              <w:rPr>
                <w:rFonts w:ascii="Times New Roman" w:hAnsi="Times New Roman" w:cs="Times New Roman"/>
                <w:sz w:val="24"/>
                <w:szCs w:val="24"/>
              </w:rPr>
              <w:t>Программа «</w:t>
            </w:r>
            <w:r>
              <w:rPr>
                <w:rFonts w:ascii="Times New Roman" w:hAnsi="Times New Roman" w:cs="Times New Roman"/>
                <w:sz w:val="24"/>
                <w:szCs w:val="24"/>
              </w:rPr>
              <w:t>Хочу всё знать</w:t>
            </w:r>
            <w:r w:rsidRPr="009F0B5D">
              <w:rPr>
                <w:rFonts w:ascii="Times New Roman" w:hAnsi="Times New Roman" w:cs="Times New Roman"/>
                <w:sz w:val="24"/>
                <w:szCs w:val="24"/>
              </w:rPr>
              <w:t xml:space="preserve">» - разработана для детей </w:t>
            </w:r>
            <w:r>
              <w:rPr>
                <w:rFonts w:ascii="Times New Roman" w:hAnsi="Times New Roman" w:cs="Times New Roman"/>
                <w:sz w:val="24"/>
                <w:szCs w:val="24"/>
              </w:rPr>
              <w:t xml:space="preserve">средней </w:t>
            </w:r>
            <w:r w:rsidRPr="009F0B5D">
              <w:rPr>
                <w:rFonts w:ascii="Times New Roman" w:hAnsi="Times New Roman" w:cs="Times New Roman"/>
                <w:sz w:val="24"/>
                <w:szCs w:val="24"/>
              </w:rPr>
              <w:t>группы (</w:t>
            </w:r>
            <w:r>
              <w:rPr>
                <w:rFonts w:ascii="Times New Roman" w:hAnsi="Times New Roman" w:cs="Times New Roman"/>
                <w:sz w:val="24"/>
                <w:szCs w:val="24"/>
              </w:rPr>
              <w:t>5-7</w:t>
            </w:r>
            <w:r w:rsidRPr="009F0B5D">
              <w:rPr>
                <w:rFonts w:ascii="Times New Roman" w:hAnsi="Times New Roman" w:cs="Times New Roman"/>
                <w:sz w:val="24"/>
                <w:szCs w:val="24"/>
              </w:rPr>
              <w:t xml:space="preserve"> лет), </w:t>
            </w:r>
            <w:r>
              <w:rPr>
                <w:rFonts w:ascii="Times New Roman" w:hAnsi="Times New Roman" w:cs="Times New Roman"/>
                <w:sz w:val="24"/>
                <w:szCs w:val="24"/>
              </w:rPr>
              <w:t>2</w:t>
            </w:r>
            <w:r w:rsidRPr="009F0B5D">
              <w:rPr>
                <w:rFonts w:ascii="Times New Roman" w:hAnsi="Times New Roman" w:cs="Times New Roman"/>
                <w:sz w:val="24"/>
                <w:szCs w:val="24"/>
              </w:rPr>
              <w:t xml:space="preserve"> заняти</w:t>
            </w:r>
            <w:r>
              <w:rPr>
                <w:rFonts w:ascii="Times New Roman" w:hAnsi="Times New Roman" w:cs="Times New Roman"/>
                <w:sz w:val="24"/>
                <w:szCs w:val="24"/>
              </w:rPr>
              <w:t>е</w:t>
            </w:r>
            <w:r w:rsidRPr="009F0B5D">
              <w:rPr>
                <w:rFonts w:ascii="Times New Roman" w:hAnsi="Times New Roman" w:cs="Times New Roman"/>
                <w:sz w:val="24"/>
                <w:szCs w:val="24"/>
              </w:rPr>
              <w:t xml:space="preserve"> в неделю по </w:t>
            </w:r>
            <w:r>
              <w:rPr>
                <w:rFonts w:ascii="Times New Roman" w:hAnsi="Times New Roman" w:cs="Times New Roman"/>
                <w:sz w:val="24"/>
                <w:szCs w:val="24"/>
              </w:rPr>
              <w:t>20</w:t>
            </w:r>
            <w:r w:rsidRPr="009F0B5D">
              <w:rPr>
                <w:rFonts w:ascii="Times New Roman" w:hAnsi="Times New Roman" w:cs="Times New Roman"/>
                <w:sz w:val="24"/>
                <w:szCs w:val="24"/>
              </w:rPr>
              <w:t xml:space="preserve"> минут , </w:t>
            </w:r>
            <w:r>
              <w:rPr>
                <w:rFonts w:ascii="Times New Roman" w:hAnsi="Times New Roman" w:cs="Times New Roman"/>
                <w:sz w:val="24"/>
                <w:szCs w:val="24"/>
              </w:rPr>
              <w:t>62</w:t>
            </w:r>
            <w:r w:rsidRPr="009F0B5D">
              <w:rPr>
                <w:rFonts w:ascii="Times New Roman" w:hAnsi="Times New Roman" w:cs="Times New Roman"/>
                <w:sz w:val="24"/>
                <w:szCs w:val="24"/>
              </w:rPr>
              <w:t xml:space="preserve"> занятия в год. Срок реализации 1 год. Руководитель: </w:t>
            </w:r>
            <w:proofErr w:type="spellStart"/>
            <w:r>
              <w:rPr>
                <w:rFonts w:ascii="Times New Roman" w:hAnsi="Times New Roman" w:cs="Times New Roman"/>
                <w:sz w:val="24"/>
                <w:szCs w:val="24"/>
              </w:rPr>
              <w:t>Лушкина</w:t>
            </w:r>
            <w:proofErr w:type="spellEnd"/>
            <w:r>
              <w:rPr>
                <w:rFonts w:ascii="Times New Roman" w:hAnsi="Times New Roman" w:cs="Times New Roman"/>
                <w:sz w:val="24"/>
                <w:szCs w:val="24"/>
              </w:rPr>
              <w:t xml:space="preserve"> Н.А., воспитатель высшей квалификационной категории.</w:t>
            </w:r>
          </w:p>
        </w:tc>
      </w:tr>
      <w:tr w:rsidR="00423766" w:rsidRPr="00DC0198" w14:paraId="6DA8D1DD" w14:textId="77777777" w:rsidTr="00501726">
        <w:tc>
          <w:tcPr>
            <w:tcW w:w="3528" w:type="dxa"/>
          </w:tcPr>
          <w:p w14:paraId="1179AF8D" w14:textId="77777777" w:rsidR="00423766" w:rsidRPr="00DC0198" w:rsidRDefault="00423766" w:rsidP="00501726">
            <w:pPr>
              <w:spacing w:after="0" w:line="240" w:lineRule="auto"/>
              <w:rPr>
                <w:rFonts w:ascii="Times New Roman" w:hAnsi="Times New Roman" w:cs="Times New Roman"/>
                <w:sz w:val="24"/>
                <w:szCs w:val="24"/>
              </w:rPr>
            </w:pPr>
            <w:r w:rsidRPr="00DC0198">
              <w:rPr>
                <w:rFonts w:ascii="Times New Roman" w:hAnsi="Times New Roman" w:cs="Times New Roman"/>
                <w:sz w:val="24"/>
                <w:szCs w:val="24"/>
              </w:rPr>
              <w:lastRenderedPageBreak/>
              <w:t>Используемые программы, инновационные программы и педагогические технологии</w:t>
            </w:r>
          </w:p>
        </w:tc>
        <w:tc>
          <w:tcPr>
            <w:tcW w:w="7020" w:type="dxa"/>
          </w:tcPr>
          <w:p w14:paraId="04505EDC"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        Используемые программы: </w:t>
            </w:r>
          </w:p>
          <w:p w14:paraId="1A53DEF6"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 Региональный образовательный модуль дошкольного образования «Мы в Мордовии живем» /авторы </w:t>
            </w:r>
            <w:proofErr w:type="spellStart"/>
            <w:r w:rsidRPr="00DC0198">
              <w:rPr>
                <w:rFonts w:ascii="Times New Roman" w:hAnsi="Times New Roman" w:cs="Times New Roman"/>
                <w:sz w:val="24"/>
                <w:szCs w:val="24"/>
              </w:rPr>
              <w:t>О.В.Бурляева</w:t>
            </w:r>
            <w:proofErr w:type="spellEnd"/>
            <w:r w:rsidRPr="00DC0198">
              <w:rPr>
                <w:rFonts w:ascii="Times New Roman" w:hAnsi="Times New Roman" w:cs="Times New Roman"/>
                <w:sz w:val="24"/>
                <w:szCs w:val="24"/>
              </w:rPr>
              <w:t xml:space="preserve">, </w:t>
            </w:r>
            <w:proofErr w:type="spellStart"/>
            <w:r w:rsidRPr="00DC0198">
              <w:rPr>
                <w:rFonts w:ascii="Times New Roman" w:hAnsi="Times New Roman" w:cs="Times New Roman"/>
                <w:sz w:val="24"/>
                <w:szCs w:val="24"/>
              </w:rPr>
              <w:t>Л.П.Карпушина</w:t>
            </w:r>
            <w:proofErr w:type="spellEnd"/>
            <w:r w:rsidRPr="00DC0198">
              <w:rPr>
                <w:rFonts w:ascii="Times New Roman" w:hAnsi="Times New Roman" w:cs="Times New Roman"/>
                <w:sz w:val="24"/>
                <w:szCs w:val="24"/>
              </w:rPr>
              <w:t xml:space="preserve">, </w:t>
            </w:r>
            <w:proofErr w:type="spellStart"/>
            <w:r w:rsidRPr="00DC0198">
              <w:rPr>
                <w:rFonts w:ascii="Times New Roman" w:hAnsi="Times New Roman" w:cs="Times New Roman"/>
                <w:sz w:val="24"/>
                <w:szCs w:val="24"/>
              </w:rPr>
              <w:t>Е.Н.Киркина</w:t>
            </w:r>
            <w:proofErr w:type="spellEnd"/>
            <w:r w:rsidRPr="00DC0198">
              <w:rPr>
                <w:rFonts w:ascii="Times New Roman" w:hAnsi="Times New Roman" w:cs="Times New Roman"/>
                <w:sz w:val="24"/>
                <w:szCs w:val="24"/>
              </w:rPr>
              <w:t xml:space="preserve"> и др. </w:t>
            </w:r>
          </w:p>
          <w:p w14:paraId="1E9D5052" w14:textId="77777777" w:rsidR="00423766" w:rsidRPr="003F35E7" w:rsidRDefault="00423766" w:rsidP="003F35E7">
            <w:pPr>
              <w:pStyle w:val="a4"/>
              <w:widowControl w:val="0"/>
              <w:tabs>
                <w:tab w:val="left" w:pos="1370"/>
              </w:tabs>
              <w:autoSpaceDE w:val="0"/>
              <w:autoSpaceDN w:val="0"/>
              <w:spacing w:line="274" w:lineRule="exact"/>
              <w:ind w:left="0"/>
              <w:rPr>
                <w:color w:val="000009"/>
                <w:sz w:val="22"/>
                <w:szCs w:val="22"/>
              </w:rPr>
            </w:pPr>
            <w:r w:rsidRPr="003F35E7">
              <w:rPr>
                <w:color w:val="000009"/>
                <w:sz w:val="22"/>
                <w:szCs w:val="22"/>
              </w:rPr>
              <w:t>- Подготовка</w:t>
            </w:r>
            <w:r w:rsidRPr="003F35E7">
              <w:rPr>
                <w:color w:val="000009"/>
                <w:spacing w:val="9"/>
                <w:sz w:val="22"/>
                <w:szCs w:val="22"/>
              </w:rPr>
              <w:t xml:space="preserve"> </w:t>
            </w:r>
            <w:r w:rsidRPr="003F35E7">
              <w:rPr>
                <w:color w:val="000009"/>
                <w:sz w:val="22"/>
                <w:szCs w:val="22"/>
              </w:rPr>
              <w:t>к</w:t>
            </w:r>
            <w:r w:rsidRPr="003F35E7">
              <w:rPr>
                <w:color w:val="000009"/>
                <w:spacing w:val="13"/>
                <w:sz w:val="22"/>
                <w:szCs w:val="22"/>
              </w:rPr>
              <w:t xml:space="preserve"> </w:t>
            </w:r>
            <w:r w:rsidRPr="003F35E7">
              <w:rPr>
                <w:color w:val="000009"/>
                <w:sz w:val="22"/>
                <w:szCs w:val="22"/>
              </w:rPr>
              <w:t>школе</w:t>
            </w:r>
            <w:r w:rsidRPr="003F35E7">
              <w:rPr>
                <w:color w:val="000009"/>
                <w:spacing w:val="10"/>
                <w:sz w:val="22"/>
                <w:szCs w:val="22"/>
              </w:rPr>
              <w:t xml:space="preserve"> </w:t>
            </w:r>
            <w:r w:rsidRPr="003F35E7">
              <w:rPr>
                <w:color w:val="000009"/>
                <w:sz w:val="22"/>
                <w:szCs w:val="22"/>
              </w:rPr>
              <w:t>детей</w:t>
            </w:r>
            <w:r w:rsidRPr="003F35E7">
              <w:rPr>
                <w:color w:val="000009"/>
                <w:spacing w:val="10"/>
                <w:sz w:val="22"/>
                <w:szCs w:val="22"/>
              </w:rPr>
              <w:t xml:space="preserve"> </w:t>
            </w:r>
            <w:r w:rsidRPr="003F35E7">
              <w:rPr>
                <w:color w:val="000009"/>
                <w:sz w:val="22"/>
                <w:szCs w:val="22"/>
              </w:rPr>
              <w:t>с</w:t>
            </w:r>
            <w:r w:rsidRPr="003F35E7">
              <w:rPr>
                <w:color w:val="000009"/>
                <w:spacing w:val="9"/>
                <w:sz w:val="22"/>
                <w:szCs w:val="22"/>
              </w:rPr>
              <w:t xml:space="preserve"> </w:t>
            </w:r>
            <w:r w:rsidRPr="003F35E7">
              <w:rPr>
                <w:color w:val="000009"/>
                <w:sz w:val="22"/>
                <w:szCs w:val="22"/>
              </w:rPr>
              <w:t>задержкой</w:t>
            </w:r>
            <w:r w:rsidRPr="003F35E7">
              <w:rPr>
                <w:color w:val="000009"/>
                <w:spacing w:val="17"/>
                <w:sz w:val="22"/>
                <w:szCs w:val="22"/>
              </w:rPr>
              <w:t xml:space="preserve"> </w:t>
            </w:r>
            <w:r w:rsidRPr="003F35E7">
              <w:rPr>
                <w:color w:val="000009"/>
                <w:sz w:val="22"/>
                <w:szCs w:val="22"/>
              </w:rPr>
              <w:t>психического</w:t>
            </w:r>
            <w:r w:rsidRPr="003F35E7">
              <w:rPr>
                <w:color w:val="000009"/>
                <w:spacing w:val="13"/>
                <w:sz w:val="22"/>
                <w:szCs w:val="22"/>
              </w:rPr>
              <w:t xml:space="preserve"> </w:t>
            </w:r>
            <w:r w:rsidRPr="003F35E7">
              <w:rPr>
                <w:color w:val="000009"/>
                <w:sz w:val="22"/>
                <w:szCs w:val="22"/>
              </w:rPr>
              <w:t>развития</w:t>
            </w:r>
          </w:p>
          <w:p w14:paraId="141F222C" w14:textId="77777777" w:rsidR="00423766" w:rsidRDefault="00423766" w:rsidP="003F35E7">
            <w:pPr>
              <w:spacing w:after="0" w:line="240" w:lineRule="auto"/>
              <w:jc w:val="both"/>
              <w:rPr>
                <w:rFonts w:ascii="Times New Roman" w:hAnsi="Times New Roman" w:cs="Times New Roman"/>
                <w:color w:val="000009"/>
              </w:rPr>
            </w:pPr>
            <w:r w:rsidRPr="003F35E7">
              <w:rPr>
                <w:rFonts w:ascii="Times New Roman" w:hAnsi="Times New Roman" w:cs="Times New Roman"/>
                <w:color w:val="000009"/>
              </w:rPr>
              <w:t>/</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С.Г.</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Шевченко</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и</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др.;</w:t>
            </w:r>
            <w:r w:rsidRPr="003F35E7">
              <w:rPr>
                <w:rFonts w:ascii="Times New Roman" w:hAnsi="Times New Roman" w:cs="Times New Roman"/>
                <w:color w:val="000009"/>
                <w:spacing w:val="-3"/>
              </w:rPr>
              <w:t xml:space="preserve"> </w:t>
            </w:r>
            <w:r w:rsidRPr="003F35E7">
              <w:rPr>
                <w:rFonts w:ascii="Times New Roman" w:hAnsi="Times New Roman" w:cs="Times New Roman"/>
                <w:color w:val="000009"/>
              </w:rPr>
              <w:t>под</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общ.</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ред.</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С.Г.</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Шевченко.</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М.</w:t>
            </w:r>
            <w:r w:rsidRPr="003F35E7">
              <w:rPr>
                <w:rFonts w:ascii="Times New Roman" w:hAnsi="Times New Roman" w:cs="Times New Roman"/>
                <w:color w:val="000009"/>
                <w:spacing w:val="-2"/>
              </w:rPr>
              <w:t xml:space="preserve"> </w:t>
            </w:r>
            <w:r w:rsidRPr="003F35E7">
              <w:rPr>
                <w:rFonts w:ascii="Times New Roman" w:hAnsi="Times New Roman" w:cs="Times New Roman"/>
                <w:color w:val="000009"/>
              </w:rPr>
              <w:t>:</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Школьная</w:t>
            </w:r>
            <w:r w:rsidRPr="003F35E7">
              <w:rPr>
                <w:rFonts w:ascii="Times New Roman" w:hAnsi="Times New Roman" w:cs="Times New Roman"/>
                <w:color w:val="000009"/>
                <w:spacing w:val="-4"/>
              </w:rPr>
              <w:t xml:space="preserve"> </w:t>
            </w:r>
            <w:r w:rsidRPr="003F35E7">
              <w:rPr>
                <w:rFonts w:ascii="Times New Roman" w:hAnsi="Times New Roman" w:cs="Times New Roman"/>
                <w:color w:val="000009"/>
              </w:rPr>
              <w:t>Пресса,</w:t>
            </w:r>
            <w:r w:rsidRPr="003F35E7">
              <w:rPr>
                <w:rFonts w:ascii="Times New Roman" w:hAnsi="Times New Roman" w:cs="Times New Roman"/>
                <w:color w:val="000009"/>
                <w:spacing w:val="-1"/>
              </w:rPr>
              <w:t xml:space="preserve"> </w:t>
            </w:r>
            <w:r w:rsidRPr="003F35E7">
              <w:rPr>
                <w:rFonts w:ascii="Times New Roman" w:hAnsi="Times New Roman" w:cs="Times New Roman"/>
                <w:color w:val="000009"/>
              </w:rPr>
              <w:t>2003.</w:t>
            </w:r>
          </w:p>
          <w:p w14:paraId="096EB74C" w14:textId="77777777" w:rsidR="00423766" w:rsidRPr="00DC0198" w:rsidRDefault="00423766" w:rsidP="00B62EBC">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 Примерная адаптированная основная образовательная программа для дошкольников с тяжелыми нарушениями речи / Л. Б. </w:t>
            </w:r>
            <w:proofErr w:type="spellStart"/>
            <w:r w:rsidRPr="00DC0198">
              <w:rPr>
                <w:rFonts w:ascii="Times New Roman" w:hAnsi="Times New Roman" w:cs="Times New Roman"/>
                <w:sz w:val="24"/>
                <w:szCs w:val="24"/>
              </w:rPr>
              <w:t>Баряева</w:t>
            </w:r>
            <w:proofErr w:type="spellEnd"/>
            <w:r w:rsidRPr="00DC0198">
              <w:rPr>
                <w:rFonts w:ascii="Times New Roman" w:hAnsi="Times New Roman" w:cs="Times New Roman"/>
                <w:sz w:val="24"/>
                <w:szCs w:val="24"/>
              </w:rPr>
              <w:t xml:space="preserve">, Т.В. </w:t>
            </w:r>
            <w:proofErr w:type="spellStart"/>
            <w:r w:rsidRPr="00DC0198">
              <w:rPr>
                <w:rFonts w:ascii="Times New Roman" w:hAnsi="Times New Roman" w:cs="Times New Roman"/>
                <w:sz w:val="24"/>
                <w:szCs w:val="24"/>
              </w:rPr>
              <w:t>Волосовец</w:t>
            </w:r>
            <w:proofErr w:type="spellEnd"/>
            <w:r w:rsidRPr="00DC0198">
              <w:rPr>
                <w:rFonts w:ascii="Times New Roman" w:hAnsi="Times New Roman" w:cs="Times New Roman"/>
                <w:sz w:val="24"/>
                <w:szCs w:val="24"/>
              </w:rPr>
              <w:t xml:space="preserve">, О. П. </w:t>
            </w:r>
            <w:proofErr w:type="spellStart"/>
            <w:r w:rsidRPr="00DC0198">
              <w:rPr>
                <w:rFonts w:ascii="Times New Roman" w:hAnsi="Times New Roman" w:cs="Times New Roman"/>
                <w:sz w:val="24"/>
                <w:szCs w:val="24"/>
              </w:rPr>
              <w:t>Гаврилушкина</w:t>
            </w:r>
            <w:proofErr w:type="spellEnd"/>
            <w:r w:rsidRPr="00DC0198">
              <w:rPr>
                <w:rFonts w:ascii="Times New Roman" w:hAnsi="Times New Roman" w:cs="Times New Roman"/>
                <w:sz w:val="24"/>
                <w:szCs w:val="24"/>
              </w:rPr>
              <w:t>, Г. Г. Голубева и др.; Под. ред. проф. Л. В. Лопатиной.</w:t>
            </w:r>
          </w:p>
          <w:p w14:paraId="777A92C2" w14:textId="77777777" w:rsidR="00423766" w:rsidRPr="00DC0198" w:rsidRDefault="00423766" w:rsidP="00B62EBC">
            <w:pPr>
              <w:pStyle w:val="a4"/>
              <w:ind w:left="0"/>
              <w:jc w:val="both"/>
            </w:pPr>
            <w:r w:rsidRPr="00DC0198">
              <w:t xml:space="preserve">- Парциальная программа «Основы безопасности детей дошкольного возраста»    О. Князева, Р. </w:t>
            </w:r>
            <w:proofErr w:type="spellStart"/>
            <w:r w:rsidRPr="00DC0198">
              <w:t>Стеркина</w:t>
            </w:r>
            <w:proofErr w:type="spellEnd"/>
            <w:r w:rsidRPr="00DC0198">
              <w:t>.</w:t>
            </w:r>
          </w:p>
          <w:p w14:paraId="345D0680" w14:textId="77777777" w:rsidR="00423766" w:rsidRPr="00DC0198" w:rsidRDefault="00423766" w:rsidP="00B62EBC">
            <w:pPr>
              <w:pStyle w:val="a4"/>
              <w:ind w:left="0"/>
              <w:jc w:val="both"/>
            </w:pPr>
            <w:r w:rsidRPr="00DC0198">
              <w:t>- Парциальная программа «Юный эколог». С.Н. Николаева.</w:t>
            </w:r>
          </w:p>
          <w:p w14:paraId="6FCF373C" w14:textId="77777777" w:rsidR="00423766" w:rsidRDefault="00423766" w:rsidP="00B62EBC">
            <w:pPr>
              <w:pStyle w:val="5"/>
              <w:spacing w:before="0" w:after="0" w:line="240" w:lineRule="auto"/>
              <w:jc w:val="both"/>
              <w:rPr>
                <w:rStyle w:val="a6"/>
                <w:rFonts w:ascii="Times New Roman" w:hAnsi="Times New Roman"/>
                <w:bCs w:val="0"/>
                <w:iCs w:val="0"/>
                <w:color w:val="000000"/>
                <w:sz w:val="24"/>
                <w:szCs w:val="24"/>
                <w:lang w:val="ru-RU"/>
              </w:rPr>
            </w:pPr>
            <w:r w:rsidRPr="00DC0198">
              <w:rPr>
                <w:rFonts w:ascii="Times New Roman" w:hAnsi="Times New Roman" w:cs="Times New Roman"/>
                <w:b w:val="0"/>
                <w:i w:val="0"/>
                <w:sz w:val="24"/>
                <w:szCs w:val="24"/>
                <w:lang w:val="ru-RU"/>
              </w:rPr>
              <w:t xml:space="preserve">- Парциальная программа  по музыкальному воспитанию детей дошкольного возраста «Ладушки» </w:t>
            </w:r>
            <w:proofErr w:type="spellStart"/>
            <w:r w:rsidRPr="00DC0198">
              <w:rPr>
                <w:rStyle w:val="a6"/>
                <w:rFonts w:ascii="Times New Roman" w:hAnsi="Times New Roman"/>
                <w:bCs w:val="0"/>
                <w:iCs w:val="0"/>
                <w:color w:val="000000"/>
                <w:sz w:val="24"/>
                <w:szCs w:val="24"/>
                <w:lang w:val="ru-RU"/>
              </w:rPr>
              <w:t>И.Каплунова</w:t>
            </w:r>
            <w:proofErr w:type="spellEnd"/>
            <w:r w:rsidRPr="00DC0198">
              <w:rPr>
                <w:rStyle w:val="a6"/>
                <w:rFonts w:ascii="Times New Roman" w:hAnsi="Times New Roman"/>
                <w:bCs w:val="0"/>
                <w:iCs w:val="0"/>
                <w:color w:val="000000"/>
                <w:sz w:val="24"/>
                <w:szCs w:val="24"/>
                <w:lang w:val="ru-RU"/>
              </w:rPr>
              <w:t xml:space="preserve">, И. </w:t>
            </w:r>
            <w:proofErr w:type="spellStart"/>
            <w:r w:rsidRPr="00DC0198">
              <w:rPr>
                <w:rStyle w:val="a6"/>
                <w:rFonts w:ascii="Times New Roman" w:hAnsi="Times New Roman"/>
                <w:bCs w:val="0"/>
                <w:iCs w:val="0"/>
                <w:color w:val="000000"/>
                <w:sz w:val="24"/>
                <w:szCs w:val="24"/>
                <w:lang w:val="ru-RU"/>
              </w:rPr>
              <w:t>Новоскольцева</w:t>
            </w:r>
            <w:proofErr w:type="spellEnd"/>
            <w:r w:rsidRPr="00DC0198">
              <w:rPr>
                <w:rStyle w:val="a6"/>
                <w:rFonts w:ascii="Times New Roman" w:hAnsi="Times New Roman"/>
                <w:bCs w:val="0"/>
                <w:iCs w:val="0"/>
                <w:color w:val="000000"/>
                <w:sz w:val="24"/>
                <w:szCs w:val="24"/>
                <w:lang w:val="ru-RU"/>
              </w:rPr>
              <w:t>.</w:t>
            </w:r>
          </w:p>
          <w:p w14:paraId="7B86F7B9" w14:textId="77777777" w:rsidR="00423766" w:rsidRPr="00B62EBC" w:rsidRDefault="00423766" w:rsidP="003F35E7">
            <w:pPr>
              <w:spacing w:after="0" w:line="240" w:lineRule="auto"/>
              <w:jc w:val="both"/>
              <w:rPr>
                <w:rFonts w:ascii="Times New Roman" w:hAnsi="Times New Roman" w:cs="Times New Roman"/>
                <w:b/>
                <w:i/>
                <w:color w:val="000009"/>
              </w:rPr>
            </w:pPr>
            <w:r w:rsidRPr="00B62EBC">
              <w:rPr>
                <w:rStyle w:val="a6"/>
                <w:rFonts w:ascii="Times New Roman" w:hAnsi="Times New Roman"/>
                <w:b w:val="0"/>
                <w:bCs/>
                <w:i w:val="0"/>
                <w:iCs/>
                <w:color w:val="000000"/>
                <w:sz w:val="24"/>
                <w:szCs w:val="24"/>
              </w:rPr>
              <w:t>- 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w:t>
            </w:r>
          </w:p>
          <w:p w14:paraId="03DA6906"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         В МДОУ разработаны и внедрены в воспитательно-образовательную работу следующие программы: </w:t>
            </w:r>
          </w:p>
          <w:p w14:paraId="6CFBC58C" w14:textId="77777777" w:rsidR="00423766"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Основная общеобразовательная программа ДОО;</w:t>
            </w:r>
          </w:p>
          <w:p w14:paraId="11D678CF" w14:textId="77777777" w:rsidR="00423766" w:rsidRPr="00F95A3F" w:rsidRDefault="00423766" w:rsidP="00F95A3F">
            <w:pPr>
              <w:spacing w:after="0" w:line="240" w:lineRule="auto"/>
              <w:jc w:val="both"/>
              <w:rPr>
                <w:rFonts w:ascii="Times New Roman" w:hAnsi="Times New Roman" w:cs="Times New Roman"/>
                <w:sz w:val="24"/>
                <w:szCs w:val="24"/>
              </w:rPr>
            </w:pPr>
            <w:r w:rsidRPr="00F95A3F">
              <w:rPr>
                <w:rFonts w:ascii="Times New Roman" w:hAnsi="Times New Roman" w:cs="Times New Roman"/>
                <w:color w:val="000000"/>
                <w:sz w:val="24"/>
                <w:szCs w:val="24"/>
                <w:lang w:eastAsia="ru-RU"/>
              </w:rPr>
              <w:t>- Адаптированной образовательной программе для детей с ОНР</w:t>
            </w:r>
            <w:r w:rsidRPr="00F95A3F">
              <w:rPr>
                <w:rFonts w:ascii="Times New Roman" w:hAnsi="Times New Roman" w:cs="Times New Roman"/>
                <w:sz w:val="24"/>
                <w:szCs w:val="24"/>
              </w:rPr>
              <w:t>;</w:t>
            </w:r>
          </w:p>
          <w:p w14:paraId="6BE554DE" w14:textId="77777777" w:rsidR="00423766" w:rsidRPr="00F95A3F" w:rsidRDefault="00423766" w:rsidP="00F95A3F">
            <w:pPr>
              <w:spacing w:after="0" w:line="240" w:lineRule="auto"/>
              <w:jc w:val="both"/>
              <w:rPr>
                <w:rFonts w:ascii="Times New Roman" w:hAnsi="Times New Roman" w:cs="Times New Roman"/>
                <w:sz w:val="24"/>
                <w:szCs w:val="24"/>
              </w:rPr>
            </w:pPr>
            <w:r w:rsidRPr="00F95A3F">
              <w:rPr>
                <w:rFonts w:ascii="Times New Roman" w:hAnsi="Times New Roman" w:cs="Times New Roman"/>
                <w:sz w:val="24"/>
                <w:szCs w:val="24"/>
              </w:rPr>
              <w:t xml:space="preserve">- Адаптированной образовательной программе для детей с ЗПР; </w:t>
            </w:r>
          </w:p>
          <w:p w14:paraId="57F5C747" w14:textId="77777777" w:rsidR="00423766" w:rsidRPr="00F95A3F" w:rsidRDefault="00423766" w:rsidP="00F95A3F">
            <w:pPr>
              <w:spacing w:after="0" w:line="240" w:lineRule="auto"/>
              <w:jc w:val="both"/>
              <w:rPr>
                <w:rFonts w:ascii="Times New Roman" w:hAnsi="Times New Roman" w:cs="Times New Roman"/>
                <w:sz w:val="24"/>
                <w:szCs w:val="24"/>
              </w:rPr>
            </w:pPr>
            <w:r w:rsidRPr="00F95A3F">
              <w:rPr>
                <w:rFonts w:ascii="Times New Roman" w:hAnsi="Times New Roman" w:cs="Times New Roman"/>
                <w:sz w:val="24"/>
                <w:szCs w:val="24"/>
              </w:rPr>
              <w:lastRenderedPageBreak/>
              <w:t xml:space="preserve">- Адаптированной образовательной программе для детей с РАС; </w:t>
            </w:r>
          </w:p>
          <w:p w14:paraId="0AEAC7BD" w14:textId="77777777" w:rsidR="00423766" w:rsidRPr="00F95A3F" w:rsidRDefault="00423766" w:rsidP="00501726">
            <w:pPr>
              <w:spacing w:after="0" w:line="240" w:lineRule="auto"/>
              <w:jc w:val="both"/>
              <w:rPr>
                <w:rFonts w:ascii="Times New Roman" w:hAnsi="Times New Roman" w:cs="Times New Roman"/>
                <w:sz w:val="24"/>
                <w:szCs w:val="24"/>
              </w:rPr>
            </w:pPr>
            <w:r w:rsidRPr="00F95A3F">
              <w:rPr>
                <w:rFonts w:ascii="Times New Roman" w:hAnsi="Times New Roman" w:cs="Times New Roman"/>
                <w:sz w:val="24"/>
                <w:szCs w:val="24"/>
              </w:rPr>
              <w:t>- Адаптированной образовательной программе для детей с умственной отсталостью.</w:t>
            </w:r>
          </w:p>
          <w:p w14:paraId="6BFD4213"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Программа развития</w:t>
            </w:r>
            <w:r>
              <w:rPr>
                <w:rFonts w:ascii="Times New Roman" w:hAnsi="Times New Roman" w:cs="Times New Roman"/>
                <w:sz w:val="24"/>
                <w:szCs w:val="24"/>
              </w:rPr>
              <w:t xml:space="preserve"> МДОУ 2Детский сад №65 комбинированного вида»</w:t>
            </w:r>
            <w:r w:rsidRPr="00DC0198">
              <w:rPr>
                <w:rFonts w:ascii="Times New Roman" w:hAnsi="Times New Roman" w:cs="Times New Roman"/>
                <w:sz w:val="24"/>
                <w:szCs w:val="24"/>
              </w:rPr>
              <w:t xml:space="preserve">; </w:t>
            </w:r>
          </w:p>
          <w:p w14:paraId="6DDCB761" w14:textId="77777777" w:rsidR="00423766"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 Программа «Здоровье»; </w:t>
            </w:r>
          </w:p>
          <w:p w14:paraId="4773F468" w14:textId="77777777" w:rsidR="00423766" w:rsidRPr="00DC0198" w:rsidRDefault="00423766" w:rsidP="005017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Программа «Одаренный ребёнок»</w:t>
            </w:r>
          </w:p>
          <w:p w14:paraId="46741079"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Программа инновационной деятельности</w:t>
            </w:r>
            <w:r w:rsidRPr="00DC0198">
              <w:rPr>
                <w:rFonts w:ascii="Times New Roman" w:hAnsi="Times New Roman" w:cs="Times New Roman"/>
                <w:color w:val="FF0000"/>
                <w:sz w:val="24"/>
                <w:szCs w:val="24"/>
              </w:rPr>
              <w:t xml:space="preserve"> </w:t>
            </w:r>
            <w:r w:rsidRPr="00DC0198">
              <w:rPr>
                <w:rFonts w:ascii="Times New Roman" w:hAnsi="Times New Roman" w:cs="Times New Roman"/>
                <w:sz w:val="24"/>
                <w:szCs w:val="24"/>
              </w:rPr>
              <w:t>«</w:t>
            </w:r>
            <w:r>
              <w:rPr>
                <w:rFonts w:ascii="Times New Roman" w:hAnsi="Times New Roman" w:cs="Times New Roman"/>
                <w:sz w:val="24"/>
                <w:szCs w:val="24"/>
              </w:rPr>
              <w:t>Формирование познавательно – речевой активности дошкольников в игровой деятельности</w:t>
            </w:r>
            <w:r w:rsidRPr="00DC0198">
              <w:rPr>
                <w:rFonts w:ascii="Times New Roman" w:hAnsi="Times New Roman" w:cs="Times New Roman"/>
                <w:sz w:val="24"/>
                <w:szCs w:val="24"/>
              </w:rPr>
              <w:t>»</w:t>
            </w:r>
            <w:r>
              <w:rPr>
                <w:rFonts w:ascii="Times New Roman" w:hAnsi="Times New Roman" w:cs="Times New Roman"/>
                <w:sz w:val="24"/>
                <w:szCs w:val="24"/>
              </w:rPr>
              <w:t>.</w:t>
            </w:r>
          </w:p>
        </w:tc>
      </w:tr>
      <w:tr w:rsidR="00423766" w:rsidRPr="00DC0198" w14:paraId="6DFCD6E1" w14:textId="77777777" w:rsidTr="00501726">
        <w:tc>
          <w:tcPr>
            <w:tcW w:w="3528" w:type="dxa"/>
          </w:tcPr>
          <w:p w14:paraId="0087F84F" w14:textId="77777777" w:rsidR="00423766" w:rsidRPr="00DC0198" w:rsidRDefault="00423766" w:rsidP="00501726">
            <w:pPr>
              <w:spacing w:after="0" w:line="240" w:lineRule="auto"/>
              <w:rPr>
                <w:rFonts w:ascii="Times New Roman" w:hAnsi="Times New Roman" w:cs="Times New Roman"/>
                <w:sz w:val="24"/>
                <w:szCs w:val="24"/>
              </w:rPr>
            </w:pPr>
            <w:r w:rsidRPr="00DC0198">
              <w:rPr>
                <w:rFonts w:ascii="Times New Roman" w:hAnsi="Times New Roman" w:cs="Times New Roman"/>
                <w:sz w:val="24"/>
                <w:szCs w:val="24"/>
              </w:rPr>
              <w:lastRenderedPageBreak/>
              <w:t>Формы и методы работы с одаренными детьми</w:t>
            </w:r>
          </w:p>
        </w:tc>
        <w:tc>
          <w:tcPr>
            <w:tcW w:w="7020" w:type="dxa"/>
          </w:tcPr>
          <w:p w14:paraId="7B4DAD43" w14:textId="77777777" w:rsidR="00423766" w:rsidRPr="00DC0198" w:rsidRDefault="00423766" w:rsidP="00501726">
            <w:pPr>
              <w:spacing w:after="0" w:line="240" w:lineRule="auto"/>
              <w:jc w:val="both"/>
              <w:rPr>
                <w:rFonts w:ascii="Times New Roman" w:hAnsi="Times New Roman" w:cs="Times New Roman"/>
                <w:sz w:val="24"/>
                <w:szCs w:val="24"/>
              </w:rPr>
            </w:pPr>
            <w:r w:rsidRPr="00DC0198">
              <w:rPr>
                <w:rFonts w:ascii="Times New Roman" w:hAnsi="Times New Roman" w:cs="Times New Roman"/>
                <w:sz w:val="24"/>
                <w:szCs w:val="24"/>
              </w:rPr>
              <w:t xml:space="preserve">          С целью создания условий для развития и поддержки одарённых детей в дошкольном образовательном учреждении ежегодно организуются смотры - конкурсы, выставки творческих работ. Результатом работы с одаренными детьми является ежегодное участие в муниципальных, региональных, всероссийских конкурсах.</w:t>
            </w:r>
          </w:p>
        </w:tc>
      </w:tr>
    </w:tbl>
    <w:p w14:paraId="17CC5E91" w14:textId="77777777" w:rsidR="00423766" w:rsidRPr="00DC0198" w:rsidRDefault="00423766" w:rsidP="008E6F87">
      <w:pPr>
        <w:shd w:val="clear" w:color="auto" w:fill="FFFFFF"/>
        <w:spacing w:after="0" w:line="240" w:lineRule="auto"/>
        <w:jc w:val="both"/>
        <w:rPr>
          <w:rFonts w:ascii="Times New Roman" w:hAnsi="Times New Roman" w:cs="Times New Roman"/>
          <w:color w:val="000000"/>
          <w:sz w:val="24"/>
          <w:szCs w:val="24"/>
          <w:lang w:eastAsia="ru-RU"/>
        </w:rPr>
      </w:pPr>
    </w:p>
    <w:p w14:paraId="165498A6" w14:textId="77777777" w:rsidR="00423766" w:rsidRPr="00DC0198" w:rsidRDefault="00423766" w:rsidP="008E6F87">
      <w:pPr>
        <w:shd w:val="clear" w:color="auto" w:fill="FFFFFF"/>
        <w:spacing w:after="0" w:line="240" w:lineRule="auto"/>
        <w:ind w:firstLine="540"/>
        <w:jc w:val="both"/>
        <w:rPr>
          <w:rFonts w:ascii="Times New Roman" w:hAnsi="Times New Roman" w:cs="Times New Roman"/>
          <w:b/>
          <w:color w:val="000000"/>
          <w:sz w:val="24"/>
          <w:szCs w:val="24"/>
          <w:u w:val="single"/>
          <w:lang w:eastAsia="ru-RU"/>
        </w:rPr>
      </w:pPr>
      <w:r w:rsidRPr="00DC0198">
        <w:rPr>
          <w:rFonts w:ascii="Times New Roman" w:hAnsi="Times New Roman" w:cs="Times New Roman"/>
          <w:b/>
          <w:color w:val="000000"/>
          <w:sz w:val="24"/>
          <w:szCs w:val="24"/>
          <w:u w:val="single"/>
          <w:lang w:eastAsia="ru-RU"/>
        </w:rPr>
        <w:t>Взаимодействие с родителями воспитанников</w:t>
      </w:r>
    </w:p>
    <w:p w14:paraId="4670E615" w14:textId="77777777" w:rsidR="00423766" w:rsidRPr="00DC0198" w:rsidRDefault="00423766" w:rsidP="008E6F87">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Взаимодействие с родителями коллектив МДОУ «Детский сад №65 комбинированного вида» строит на принципе сотрудничества.</w:t>
      </w:r>
    </w:p>
    <w:p w14:paraId="74377BEF"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При этом решаются приоритетные задачи:</w:t>
      </w:r>
    </w:p>
    <w:p w14:paraId="0F9A6488"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повышение педагогической культуры родителей;</w:t>
      </w:r>
    </w:p>
    <w:p w14:paraId="310F6DAE"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приобщение родителей к участию в жизни детского сада;</w:t>
      </w:r>
    </w:p>
    <w:p w14:paraId="37EF6F7F"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изучение семьи и установление контактов с ее членами для согласования воспитательных воздействий на ребенка.</w:t>
      </w:r>
    </w:p>
    <w:p w14:paraId="77953952"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Для решения этих задач используются различные формы работы:</w:t>
      </w:r>
    </w:p>
    <w:p w14:paraId="32C4E4FE"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групповые родительские собрания, консультации;</w:t>
      </w:r>
    </w:p>
    <w:p w14:paraId="4691B4D2"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проведение совместных мероприятий для детей и родителей;</w:t>
      </w:r>
    </w:p>
    <w:p w14:paraId="5ED2C03E"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анкетирование;</w:t>
      </w:r>
    </w:p>
    <w:p w14:paraId="5625F03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наглядная информация;</w:t>
      </w:r>
    </w:p>
    <w:p w14:paraId="087CC107"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выставки совместных работ;</w:t>
      </w:r>
    </w:p>
    <w:p w14:paraId="3505DD9E"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заключение договоров с родителями вновь поступивших детей</w:t>
      </w:r>
    </w:p>
    <w:p w14:paraId="3D13D974"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Вывод: в ДОО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ДОО участвовать в жизнедеятельности детского сада.</w:t>
      </w:r>
    </w:p>
    <w:p w14:paraId="3D8A15ED" w14:textId="77777777" w:rsidR="00423766" w:rsidRPr="00DC0198" w:rsidRDefault="00423766" w:rsidP="00B97ACB">
      <w:pPr>
        <w:shd w:val="clear" w:color="auto" w:fill="FFFFFF"/>
        <w:spacing w:after="0" w:line="240" w:lineRule="auto"/>
        <w:jc w:val="both"/>
        <w:rPr>
          <w:rFonts w:ascii="Times New Roman" w:hAnsi="Times New Roman" w:cs="Times New Roman"/>
          <w:color w:val="000000"/>
          <w:sz w:val="24"/>
          <w:szCs w:val="24"/>
          <w:lang w:eastAsia="ru-RU"/>
        </w:rPr>
      </w:pPr>
    </w:p>
    <w:p w14:paraId="7577F65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bCs/>
          <w:color w:val="000000"/>
          <w:sz w:val="24"/>
          <w:szCs w:val="24"/>
          <w:lang w:eastAsia="ru-RU"/>
        </w:rPr>
      </w:pPr>
      <w:r w:rsidRPr="00DC0198">
        <w:rPr>
          <w:rFonts w:ascii="Times New Roman" w:hAnsi="Times New Roman" w:cs="Times New Roman"/>
          <w:b/>
          <w:bCs/>
          <w:color w:val="000000"/>
          <w:sz w:val="24"/>
          <w:szCs w:val="24"/>
          <w:lang w:eastAsia="ru-RU"/>
        </w:rPr>
        <w:t>IV. Результаты образовательной деятельности</w:t>
      </w:r>
    </w:p>
    <w:p w14:paraId="16317DBC" w14:textId="77777777" w:rsidR="00423766" w:rsidRPr="00DC0198" w:rsidRDefault="00423766" w:rsidP="0049683C">
      <w:pPr>
        <w:spacing w:after="0" w:line="240" w:lineRule="auto"/>
        <w:ind w:firstLine="708"/>
        <w:jc w:val="both"/>
        <w:rPr>
          <w:rFonts w:ascii="Times New Roman" w:hAnsi="Times New Roman" w:cs="Times New Roman"/>
          <w:sz w:val="24"/>
          <w:szCs w:val="24"/>
        </w:rPr>
      </w:pPr>
      <w:r w:rsidRPr="00DC0198">
        <w:rPr>
          <w:rFonts w:ascii="Times New Roman" w:hAnsi="Times New Roman" w:cs="Times New Roman"/>
          <w:sz w:val="24"/>
          <w:szCs w:val="24"/>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8 17.10.2013</w:t>
      </w:r>
      <w:r>
        <w:rPr>
          <w:rFonts w:ascii="Times New Roman" w:hAnsi="Times New Roman" w:cs="Times New Roman"/>
          <w:sz w:val="24"/>
          <w:szCs w:val="24"/>
        </w:rPr>
        <w:t xml:space="preserve"> г.</w:t>
      </w:r>
      <w:r w:rsidRPr="00DC0198">
        <w:rPr>
          <w:rFonts w:ascii="Times New Roman" w:hAnsi="Times New Roman" w:cs="Times New Roman"/>
          <w:sz w:val="24"/>
          <w:szCs w:val="24"/>
        </w:rPr>
        <w:t xml:space="preserve">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w:t>
      </w:r>
    </w:p>
    <w:p w14:paraId="03B155F7" w14:textId="77777777" w:rsidR="00423766" w:rsidRPr="00DC0198" w:rsidRDefault="00423766" w:rsidP="0049683C">
      <w:pPr>
        <w:spacing w:after="0" w:line="240" w:lineRule="auto"/>
        <w:ind w:firstLine="708"/>
        <w:jc w:val="both"/>
        <w:rPr>
          <w:rFonts w:ascii="Times New Roman" w:hAnsi="Times New Roman" w:cs="Times New Roman"/>
          <w:sz w:val="24"/>
          <w:szCs w:val="24"/>
        </w:rPr>
      </w:pPr>
      <w:r w:rsidRPr="00DC0198">
        <w:rPr>
          <w:rFonts w:ascii="Times New Roman" w:hAnsi="Times New Roman" w:cs="Times New Roman"/>
          <w:sz w:val="24"/>
          <w:szCs w:val="24"/>
        </w:rPr>
        <w:t xml:space="preserve">При реализации Программы проводится педагогическая диагностика (мониторинг), которая предполагает составление индивидуального образовательного маршрута, для оценки индивидуального развития детей (поддержки ребенка, построение его образовательной траектории и профессиональной коррекции особенностей развития). </w:t>
      </w:r>
    </w:p>
    <w:p w14:paraId="453B8ED7" w14:textId="77777777" w:rsidR="00423766" w:rsidRPr="00DC0198" w:rsidRDefault="00423766" w:rsidP="0049683C">
      <w:pPr>
        <w:spacing w:after="0" w:line="240" w:lineRule="auto"/>
        <w:ind w:firstLine="708"/>
        <w:jc w:val="both"/>
        <w:rPr>
          <w:rFonts w:ascii="Times New Roman" w:hAnsi="Times New Roman" w:cs="Times New Roman"/>
          <w:sz w:val="24"/>
          <w:szCs w:val="24"/>
        </w:rPr>
      </w:pPr>
      <w:r w:rsidRPr="00DC0198">
        <w:rPr>
          <w:rFonts w:ascii="Times New Roman" w:hAnsi="Times New Roman" w:cs="Times New Roman"/>
          <w:sz w:val="24"/>
          <w:szCs w:val="24"/>
        </w:rPr>
        <w:t xml:space="preserve">Индивидуальный образовательный маршрут определяется образовательными потребностями, индивидуальными способностями и возможностями воспитанников, а также образовательным стандартом. Педагогический мониторинг проводится в учебном году 2 раза, в сентябре и мае. </w:t>
      </w:r>
    </w:p>
    <w:p w14:paraId="18E3AB18" w14:textId="77777777" w:rsidR="00423766" w:rsidRPr="00DC0198" w:rsidRDefault="00423766" w:rsidP="0049683C">
      <w:pPr>
        <w:spacing w:after="0" w:line="240" w:lineRule="auto"/>
        <w:ind w:firstLine="708"/>
        <w:jc w:val="both"/>
        <w:rPr>
          <w:rFonts w:ascii="Times New Roman" w:hAnsi="Times New Roman" w:cs="Times New Roman"/>
          <w:sz w:val="24"/>
          <w:szCs w:val="24"/>
        </w:rPr>
      </w:pPr>
      <w:r w:rsidRPr="00DC0198">
        <w:rPr>
          <w:rFonts w:ascii="Times New Roman" w:hAnsi="Times New Roman" w:cs="Times New Roman"/>
          <w:sz w:val="24"/>
          <w:szCs w:val="24"/>
        </w:rPr>
        <w:t xml:space="preserve">Система педагогической диагностики (мониторинга) осуществляется в соответствии с ФГОС дошкольного образования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(адаптированной образовательной программой дошкольного образования). </w:t>
      </w:r>
    </w:p>
    <w:p w14:paraId="71277B27"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sz w:val="24"/>
          <w:szCs w:val="24"/>
        </w:rPr>
        <w:t xml:space="preserve">Результаты педагогического анализа показывают преобладание детей со средним уровнями развития, что говорит об эффективности педагогического процесса в ДОО. Представленные </w:t>
      </w:r>
      <w:r w:rsidRPr="00DC0198">
        <w:rPr>
          <w:rFonts w:ascii="Times New Roman" w:hAnsi="Times New Roman" w:cs="Times New Roman"/>
          <w:sz w:val="24"/>
          <w:szCs w:val="24"/>
        </w:rPr>
        <w:lastRenderedPageBreak/>
        <w:t xml:space="preserve">результаты образовательного процесса позволяют сделать выводы об освоения детьми образовательных программ. </w:t>
      </w:r>
    </w:p>
    <w:p w14:paraId="12AC734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Вывод: В результате проведенной работы отмечается хороший уровень развития детей, в дальнейшем педагоги будут работать над развитием познавательных способностей детей.</w:t>
      </w:r>
    </w:p>
    <w:p w14:paraId="7CCFBBEA" w14:textId="77777777" w:rsidR="00423766" w:rsidRPr="00DC0198" w:rsidRDefault="00423766" w:rsidP="00A224FB">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Выполнение детьми программы осуществляется на высоком уровне. Годовые задачи реализуются в полном объеме. В ДОО систематически организуются и проводятся различные тематические мероприятия.</w:t>
      </w:r>
    </w:p>
    <w:p w14:paraId="4868FEA3" w14:textId="77777777" w:rsidR="00423766" w:rsidRPr="00DC0198" w:rsidRDefault="00423766" w:rsidP="001F4444">
      <w:pPr>
        <w:shd w:val="clear" w:color="auto" w:fill="FFFFFF"/>
        <w:spacing w:after="0" w:line="240" w:lineRule="auto"/>
        <w:rPr>
          <w:rFonts w:ascii="Times New Roman" w:hAnsi="Times New Roman" w:cs="Times New Roman"/>
          <w:b/>
          <w:color w:val="000000"/>
          <w:sz w:val="24"/>
          <w:szCs w:val="24"/>
          <w:lang w:eastAsia="ru-RU"/>
        </w:rPr>
      </w:pPr>
    </w:p>
    <w:p w14:paraId="7EFD8C27" w14:textId="77777777" w:rsidR="00423766" w:rsidRPr="00DC0198" w:rsidRDefault="00423766" w:rsidP="005C0982">
      <w:pPr>
        <w:shd w:val="clear" w:color="auto" w:fill="FFFFFF"/>
        <w:spacing w:after="0" w:line="240" w:lineRule="auto"/>
        <w:jc w:val="center"/>
        <w:rPr>
          <w:rFonts w:ascii="Times New Roman" w:hAnsi="Times New Roman" w:cs="Times New Roman"/>
          <w:b/>
          <w:color w:val="000000"/>
          <w:sz w:val="24"/>
          <w:szCs w:val="24"/>
          <w:lang w:eastAsia="ru-RU"/>
        </w:rPr>
      </w:pPr>
    </w:p>
    <w:p w14:paraId="5FF6A54F" w14:textId="77777777" w:rsidR="00423766" w:rsidRPr="000E3E86" w:rsidRDefault="00423766" w:rsidP="005C0982">
      <w:pPr>
        <w:shd w:val="clear" w:color="auto" w:fill="FFFFFF"/>
        <w:spacing w:after="0" w:line="240" w:lineRule="auto"/>
        <w:jc w:val="center"/>
        <w:rPr>
          <w:rFonts w:ascii="Times New Roman" w:hAnsi="Times New Roman" w:cs="Times New Roman"/>
          <w:b/>
          <w:color w:val="000000"/>
          <w:sz w:val="24"/>
          <w:szCs w:val="24"/>
          <w:lang w:eastAsia="ru-RU"/>
        </w:rPr>
      </w:pPr>
      <w:r w:rsidRPr="000E3E86">
        <w:rPr>
          <w:rFonts w:ascii="Times New Roman" w:hAnsi="Times New Roman" w:cs="Times New Roman"/>
          <w:b/>
          <w:color w:val="000000"/>
          <w:sz w:val="24"/>
          <w:szCs w:val="24"/>
          <w:lang w:eastAsia="ru-RU"/>
        </w:rPr>
        <w:t>Результаты освоения образовательных областей ООП ДО</w:t>
      </w:r>
    </w:p>
    <w:p w14:paraId="1430AC55" w14:textId="77777777" w:rsidR="00423766" w:rsidRPr="000E3E86" w:rsidRDefault="00423766" w:rsidP="005C0982">
      <w:pPr>
        <w:shd w:val="clear" w:color="auto" w:fill="FFFFFF"/>
        <w:spacing w:after="0" w:line="240" w:lineRule="auto"/>
        <w:jc w:val="center"/>
        <w:rPr>
          <w:rFonts w:ascii="Times New Roman" w:hAnsi="Times New Roman" w:cs="Times New Roman"/>
          <w:b/>
          <w:color w:val="000000"/>
          <w:sz w:val="24"/>
          <w:szCs w:val="24"/>
          <w:lang w:eastAsia="ru-RU"/>
        </w:rPr>
      </w:pPr>
    </w:p>
    <w:tbl>
      <w:tblPr>
        <w:tblW w:w="11386" w:type="dxa"/>
        <w:jc w:val="center"/>
        <w:tblCellMar>
          <w:top w:w="15" w:type="dxa"/>
          <w:left w:w="15" w:type="dxa"/>
          <w:bottom w:w="15" w:type="dxa"/>
          <w:right w:w="15" w:type="dxa"/>
        </w:tblCellMar>
        <w:tblLook w:val="0000" w:firstRow="0" w:lastRow="0" w:firstColumn="0" w:lastColumn="0" w:noHBand="0" w:noVBand="0"/>
      </w:tblPr>
      <w:tblGrid>
        <w:gridCol w:w="1296"/>
        <w:gridCol w:w="910"/>
        <w:gridCol w:w="900"/>
        <w:gridCol w:w="1080"/>
        <w:gridCol w:w="900"/>
        <w:gridCol w:w="1296"/>
        <w:gridCol w:w="1044"/>
        <w:gridCol w:w="1080"/>
        <w:gridCol w:w="900"/>
        <w:gridCol w:w="900"/>
        <w:gridCol w:w="1080"/>
      </w:tblGrid>
      <w:tr w:rsidR="00423766" w:rsidRPr="000E3E86" w14:paraId="222E4D20" w14:textId="77777777" w:rsidTr="001662D4">
        <w:trPr>
          <w:trHeight w:val="760"/>
          <w:jc w:val="center"/>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4FEA2F" w14:textId="77777777" w:rsidR="00423766" w:rsidRPr="000E3E86" w:rsidRDefault="00423766" w:rsidP="001662D4">
            <w:pPr>
              <w:pStyle w:val="c10"/>
              <w:spacing w:before="0" w:beforeAutospacing="0" w:after="0" w:afterAutospacing="0"/>
              <w:jc w:val="both"/>
              <w:rPr>
                <w:rFonts w:ascii="Calibri" w:hAnsi="Calibri" w:cs="Arial"/>
                <w:color w:val="000000"/>
                <w:sz w:val="22"/>
                <w:szCs w:val="22"/>
              </w:rPr>
            </w:pPr>
            <w:r w:rsidRPr="000E3E86">
              <w:rPr>
                <w:rStyle w:val="c1"/>
                <w:b/>
                <w:bCs/>
                <w:color w:val="000000"/>
              </w:rPr>
              <w:t>Развитие</w:t>
            </w:r>
          </w:p>
          <w:p w14:paraId="56D7D47B" w14:textId="77777777" w:rsidR="00423766" w:rsidRPr="000E3E86" w:rsidRDefault="00423766" w:rsidP="001662D4">
            <w:pPr>
              <w:pStyle w:val="c23"/>
              <w:spacing w:before="0" w:beforeAutospacing="0" w:after="0" w:afterAutospacing="0"/>
              <w:jc w:val="both"/>
              <w:rPr>
                <w:rFonts w:ascii="Calibri" w:hAnsi="Calibri" w:cs="Arial"/>
                <w:color w:val="000000"/>
                <w:sz w:val="22"/>
                <w:szCs w:val="22"/>
              </w:rPr>
            </w:pPr>
            <w:r w:rsidRPr="000E3E86">
              <w:rPr>
                <w:rStyle w:val="c2"/>
                <w:color w:val="000000"/>
              </w:rPr>
              <w:t> </w:t>
            </w:r>
          </w:p>
          <w:p w14:paraId="30FF507F" w14:textId="77777777" w:rsidR="00423766" w:rsidRPr="000E3E86" w:rsidRDefault="00423766" w:rsidP="001662D4">
            <w:pPr>
              <w:pStyle w:val="c23"/>
              <w:spacing w:before="0" w:beforeAutospacing="0" w:after="0" w:afterAutospacing="0"/>
              <w:jc w:val="both"/>
              <w:rPr>
                <w:rFonts w:ascii="Calibri" w:hAnsi="Calibri" w:cs="Arial"/>
                <w:color w:val="000000"/>
                <w:sz w:val="22"/>
                <w:szCs w:val="22"/>
              </w:rPr>
            </w:pPr>
            <w:r w:rsidRPr="000E3E86">
              <w:rPr>
                <w:rStyle w:val="c1"/>
                <w:b/>
                <w:bCs/>
                <w:color w:val="000000"/>
              </w:rPr>
              <w:t>Уровень</w:t>
            </w:r>
          </w:p>
          <w:p w14:paraId="4DBFDB7F" w14:textId="77777777" w:rsidR="00423766" w:rsidRPr="000E3E86" w:rsidRDefault="00423766" w:rsidP="001662D4">
            <w:pPr>
              <w:pStyle w:val="c49"/>
              <w:spacing w:before="0" w:beforeAutospacing="0" w:after="0" w:afterAutospacing="0"/>
              <w:jc w:val="both"/>
              <w:rPr>
                <w:rFonts w:ascii="Calibri" w:hAnsi="Calibri" w:cs="Arial"/>
                <w:color w:val="000000"/>
                <w:sz w:val="22"/>
                <w:szCs w:val="22"/>
              </w:rPr>
            </w:pPr>
            <w:r w:rsidRPr="000E3E86">
              <w:rPr>
                <w:rStyle w:val="c2"/>
                <w:color w:val="000000"/>
              </w:rPr>
              <w:t> </w:t>
            </w:r>
          </w:p>
        </w:tc>
        <w:tc>
          <w:tcPr>
            <w:tcW w:w="1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547C4A" w14:textId="77777777" w:rsidR="00423766" w:rsidRPr="000E3E86" w:rsidRDefault="00423766" w:rsidP="00DB3B06">
            <w:pPr>
              <w:pStyle w:val="c10"/>
              <w:spacing w:before="0" w:beforeAutospacing="0" w:after="0" w:afterAutospacing="0"/>
              <w:jc w:val="center"/>
              <w:rPr>
                <w:rFonts w:ascii="Calibri" w:hAnsi="Calibri" w:cs="Arial"/>
                <w:color w:val="000000"/>
                <w:sz w:val="22"/>
                <w:szCs w:val="22"/>
              </w:rPr>
            </w:pPr>
            <w:r w:rsidRPr="000E3E86">
              <w:rPr>
                <w:rStyle w:val="c1"/>
                <w:b/>
                <w:bCs/>
                <w:color w:val="000000"/>
              </w:rPr>
              <w:t>Соц.-комм.</w:t>
            </w:r>
          </w:p>
          <w:p w14:paraId="483104F7" w14:textId="77777777" w:rsidR="00423766" w:rsidRPr="000E3E86" w:rsidRDefault="00423766" w:rsidP="00DB3B06">
            <w:pPr>
              <w:pStyle w:val="c49"/>
              <w:spacing w:before="0" w:beforeAutospacing="0" w:after="0" w:afterAutospacing="0"/>
              <w:jc w:val="center"/>
              <w:rPr>
                <w:rFonts w:ascii="Calibri" w:hAnsi="Calibri" w:cs="Arial"/>
                <w:color w:val="000000"/>
                <w:sz w:val="22"/>
                <w:szCs w:val="22"/>
              </w:rPr>
            </w:pPr>
            <w:r w:rsidRPr="000E3E86">
              <w:rPr>
                <w:rStyle w:val="c1"/>
                <w:b/>
                <w:bCs/>
                <w:color w:val="000000"/>
              </w:rPr>
              <w:t>развитие</w:t>
            </w:r>
          </w:p>
        </w:tc>
        <w:tc>
          <w:tcPr>
            <w:tcW w:w="19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9848A8"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1"/>
                <w:b/>
                <w:bCs/>
                <w:color w:val="000000"/>
              </w:rPr>
              <w:t>Речевое развитие</w:t>
            </w:r>
          </w:p>
        </w:tc>
        <w:tc>
          <w:tcPr>
            <w:tcW w:w="2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280F1A" w14:textId="77777777" w:rsidR="00423766" w:rsidRPr="000E3E86" w:rsidRDefault="00423766" w:rsidP="00DB3B06">
            <w:pPr>
              <w:pStyle w:val="c10"/>
              <w:spacing w:before="0" w:beforeAutospacing="0" w:after="0" w:afterAutospacing="0"/>
              <w:jc w:val="center"/>
              <w:rPr>
                <w:rFonts w:ascii="Calibri" w:hAnsi="Calibri" w:cs="Arial"/>
                <w:color w:val="000000"/>
                <w:sz w:val="22"/>
                <w:szCs w:val="22"/>
              </w:rPr>
            </w:pPr>
            <w:r w:rsidRPr="000E3E86">
              <w:rPr>
                <w:rStyle w:val="c1"/>
                <w:b/>
                <w:bCs/>
                <w:color w:val="000000"/>
              </w:rPr>
              <w:t>Познавательное</w:t>
            </w:r>
          </w:p>
          <w:p w14:paraId="67D82984" w14:textId="77777777" w:rsidR="00423766" w:rsidRPr="000E3E86" w:rsidRDefault="00423766" w:rsidP="00DB3B06">
            <w:pPr>
              <w:pStyle w:val="c49"/>
              <w:spacing w:before="0" w:beforeAutospacing="0" w:after="0" w:afterAutospacing="0"/>
              <w:jc w:val="center"/>
              <w:rPr>
                <w:rFonts w:ascii="Calibri" w:hAnsi="Calibri" w:cs="Arial"/>
                <w:color w:val="000000"/>
                <w:sz w:val="22"/>
                <w:szCs w:val="22"/>
              </w:rPr>
            </w:pPr>
            <w:r w:rsidRPr="000E3E86">
              <w:rPr>
                <w:rStyle w:val="c1"/>
                <w:b/>
                <w:bCs/>
                <w:color w:val="000000"/>
              </w:rPr>
              <w:t>развитие</w:t>
            </w:r>
          </w:p>
        </w:tc>
        <w:tc>
          <w:tcPr>
            <w:tcW w:w="19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BD9B52" w14:textId="77777777" w:rsidR="00423766" w:rsidRPr="000E3E86" w:rsidRDefault="00423766" w:rsidP="00DB3B06">
            <w:pPr>
              <w:pStyle w:val="c10"/>
              <w:spacing w:before="0" w:beforeAutospacing="0" w:after="0" w:afterAutospacing="0"/>
              <w:jc w:val="center"/>
              <w:rPr>
                <w:rFonts w:ascii="Calibri" w:hAnsi="Calibri" w:cs="Arial"/>
                <w:color w:val="000000"/>
                <w:sz w:val="22"/>
                <w:szCs w:val="22"/>
              </w:rPr>
            </w:pPr>
            <w:r w:rsidRPr="000E3E86">
              <w:rPr>
                <w:rStyle w:val="c1"/>
                <w:b/>
                <w:bCs/>
                <w:color w:val="000000"/>
              </w:rPr>
              <w:t>Худ.-</w:t>
            </w:r>
            <w:proofErr w:type="spellStart"/>
            <w:r w:rsidRPr="000E3E86">
              <w:rPr>
                <w:rStyle w:val="c1"/>
                <w:b/>
                <w:bCs/>
                <w:color w:val="000000"/>
              </w:rPr>
              <w:t>эстетич</w:t>
            </w:r>
            <w:proofErr w:type="spellEnd"/>
            <w:r w:rsidRPr="000E3E86">
              <w:rPr>
                <w:rStyle w:val="c1"/>
                <w:b/>
                <w:bCs/>
                <w:color w:val="000000"/>
              </w:rPr>
              <w:t>.</w:t>
            </w:r>
          </w:p>
          <w:p w14:paraId="06FC87FD" w14:textId="77777777" w:rsidR="00423766" w:rsidRPr="000E3E86" w:rsidRDefault="00423766" w:rsidP="00DB3B06">
            <w:pPr>
              <w:pStyle w:val="c49"/>
              <w:spacing w:before="0" w:beforeAutospacing="0" w:after="0" w:afterAutospacing="0"/>
              <w:jc w:val="center"/>
              <w:rPr>
                <w:rFonts w:ascii="Calibri" w:hAnsi="Calibri" w:cs="Arial"/>
                <w:color w:val="000000"/>
                <w:sz w:val="22"/>
                <w:szCs w:val="22"/>
              </w:rPr>
            </w:pPr>
            <w:r w:rsidRPr="000E3E86">
              <w:rPr>
                <w:rStyle w:val="c1"/>
                <w:b/>
                <w:bCs/>
                <w:color w:val="000000"/>
              </w:rPr>
              <w:t>развитие</w:t>
            </w:r>
          </w:p>
        </w:tc>
        <w:tc>
          <w:tcPr>
            <w:tcW w:w="19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F9974E"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1"/>
                <w:b/>
                <w:bCs/>
                <w:color w:val="000000"/>
              </w:rPr>
              <w:t>Физическое развитие</w:t>
            </w:r>
          </w:p>
        </w:tc>
      </w:tr>
      <w:tr w:rsidR="00423766" w:rsidRPr="000E3E86" w14:paraId="33A72129" w14:textId="77777777" w:rsidTr="001662D4">
        <w:trPr>
          <w:trHeight w:val="500"/>
          <w:jc w:val="center"/>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518A88" w14:textId="77777777" w:rsidR="00423766" w:rsidRPr="000E3E86" w:rsidRDefault="00423766" w:rsidP="001662D4">
            <w:pPr>
              <w:pStyle w:val="c7"/>
              <w:spacing w:before="0" w:beforeAutospacing="0" w:after="0" w:afterAutospacing="0"/>
              <w:jc w:val="both"/>
              <w:rPr>
                <w:rFonts w:ascii="Calibri" w:hAnsi="Calibri" w:cs="Arial"/>
                <w:color w:val="000000"/>
                <w:sz w:val="22"/>
                <w:szCs w:val="22"/>
              </w:rPr>
            </w:pPr>
            <w:r w:rsidRPr="000E3E86">
              <w:rPr>
                <w:rStyle w:val="c1"/>
                <w:b/>
                <w:bCs/>
                <w:color w:val="000000"/>
              </w:rPr>
              <w:t>высокий</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3C6F4F"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118</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86CC65"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25%</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5BF5FD"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103</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F8C6B2"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23%</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EB880F"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125</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CF88C8"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27%</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BF38A0"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113</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EC0F0B"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25%</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09E654"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138</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D5C303"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30%</w:t>
            </w:r>
          </w:p>
        </w:tc>
      </w:tr>
      <w:tr w:rsidR="00423766" w:rsidRPr="000E3E86" w14:paraId="643DA599" w14:textId="77777777" w:rsidTr="001662D4">
        <w:trPr>
          <w:trHeight w:val="480"/>
          <w:jc w:val="center"/>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AFEEEC" w14:textId="77777777" w:rsidR="00423766" w:rsidRPr="000E3E86" w:rsidRDefault="00423766" w:rsidP="001662D4">
            <w:pPr>
              <w:pStyle w:val="c7"/>
              <w:spacing w:before="0" w:beforeAutospacing="0" w:after="0" w:afterAutospacing="0"/>
              <w:jc w:val="both"/>
              <w:rPr>
                <w:rFonts w:ascii="Calibri" w:hAnsi="Calibri" w:cs="Arial"/>
                <w:color w:val="000000"/>
                <w:sz w:val="22"/>
                <w:szCs w:val="22"/>
              </w:rPr>
            </w:pPr>
            <w:r w:rsidRPr="000E3E86">
              <w:rPr>
                <w:rStyle w:val="c1"/>
                <w:b/>
                <w:bCs/>
                <w:color w:val="000000"/>
              </w:rPr>
              <w:t>средний</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6DA315"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239</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16442D"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53%</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427399"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221</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599B29"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48%</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A240EB"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227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A16D15"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49%</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E2A62E"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231</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0E0DC0"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50%</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324CD3"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rPr>
              <w:t>216</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BA1ED5"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47%</w:t>
            </w:r>
          </w:p>
        </w:tc>
      </w:tr>
      <w:tr w:rsidR="00423766" w:rsidRPr="00DC0198" w14:paraId="2C6E2D5A" w14:textId="77777777" w:rsidTr="001662D4">
        <w:trPr>
          <w:trHeight w:val="480"/>
          <w:jc w:val="center"/>
        </w:trPr>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06BEB7" w14:textId="77777777" w:rsidR="00423766" w:rsidRPr="000E3E86" w:rsidRDefault="00423766" w:rsidP="001662D4">
            <w:pPr>
              <w:pStyle w:val="c7"/>
              <w:spacing w:before="0" w:beforeAutospacing="0" w:after="0" w:afterAutospacing="0"/>
              <w:jc w:val="both"/>
              <w:rPr>
                <w:rFonts w:ascii="Calibri" w:hAnsi="Calibri" w:cs="Arial"/>
                <w:color w:val="000000"/>
                <w:sz w:val="22"/>
                <w:szCs w:val="22"/>
              </w:rPr>
            </w:pPr>
            <w:r w:rsidRPr="000E3E86">
              <w:rPr>
                <w:rStyle w:val="c1"/>
                <w:b/>
                <w:bCs/>
                <w:color w:val="000000"/>
              </w:rPr>
              <w:t>низкий</w:t>
            </w:r>
          </w:p>
        </w:tc>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CF4E0C"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102</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F1D47D"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7186BF"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135</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4AFDDD"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29%</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F9F522"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107</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3DD7C5"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24%</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8B5FCF"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115</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E7475C"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26%</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A99958"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105</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6CA7CC" w14:textId="77777777" w:rsidR="00423766" w:rsidRPr="000E3E86" w:rsidRDefault="00423766" w:rsidP="00DB3B06">
            <w:pPr>
              <w:pStyle w:val="c7"/>
              <w:spacing w:before="0" w:beforeAutospacing="0" w:after="0" w:afterAutospacing="0"/>
              <w:jc w:val="center"/>
              <w:rPr>
                <w:rFonts w:ascii="Calibri" w:hAnsi="Calibri" w:cs="Arial"/>
                <w:color w:val="000000"/>
                <w:sz w:val="22"/>
                <w:szCs w:val="22"/>
              </w:rPr>
            </w:pPr>
            <w:r w:rsidRPr="000E3E86">
              <w:rPr>
                <w:rStyle w:val="c2"/>
                <w:color w:val="000000"/>
              </w:rPr>
              <w:t>23%</w:t>
            </w:r>
          </w:p>
        </w:tc>
      </w:tr>
    </w:tbl>
    <w:p w14:paraId="19CEB349" w14:textId="77777777" w:rsidR="00423766" w:rsidRPr="00DC0198" w:rsidRDefault="00423766" w:rsidP="00B97ACB">
      <w:pPr>
        <w:shd w:val="clear" w:color="auto" w:fill="FFFFFF"/>
        <w:spacing w:after="0" w:line="240" w:lineRule="auto"/>
        <w:rPr>
          <w:rFonts w:ascii="Times New Roman" w:hAnsi="Times New Roman" w:cs="Times New Roman"/>
          <w:b/>
          <w:i/>
          <w:color w:val="000000"/>
          <w:sz w:val="24"/>
          <w:szCs w:val="24"/>
          <w:lang w:eastAsia="ru-RU"/>
        </w:rPr>
      </w:pPr>
    </w:p>
    <w:p w14:paraId="29C0A5FA" w14:textId="25A093F6" w:rsidR="00423766" w:rsidRPr="00DC0198" w:rsidRDefault="00412D8C" w:rsidP="00390BA8">
      <w:pPr>
        <w:shd w:val="clear" w:color="auto" w:fill="FFFFFF"/>
        <w:spacing w:after="0" w:line="240" w:lineRule="auto"/>
        <w:jc w:val="center"/>
        <w:rPr>
          <w:rFonts w:ascii="Times New Roman" w:hAnsi="Times New Roman" w:cs="Times New Roman"/>
          <w:b/>
          <w:i/>
          <w:color w:val="000000"/>
          <w:sz w:val="24"/>
          <w:szCs w:val="24"/>
          <w:lang w:eastAsia="ru-RU"/>
        </w:rPr>
      </w:pPr>
      <w:r w:rsidRPr="00390BA8">
        <w:rPr>
          <w:rFonts w:ascii="Times New Roman" w:hAnsi="Times New Roman" w:cs="Times New Roman"/>
          <w:b/>
          <w:i/>
          <w:noProof/>
          <w:color w:val="000000"/>
          <w:sz w:val="24"/>
          <w:szCs w:val="24"/>
          <w:lang w:eastAsia="ru-RU"/>
        </w:rPr>
        <w:drawing>
          <wp:inline distT="0" distB="0" distL="0" distR="0" wp14:anchorId="75A63EC5" wp14:editId="3F727934">
            <wp:extent cx="6492240" cy="4335780"/>
            <wp:effectExtent l="0" t="0" r="0" b="0"/>
            <wp:docPr id="35" name="Объект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AC32F9" w14:textId="77777777" w:rsidR="00423766" w:rsidRPr="00DC0198" w:rsidRDefault="00423766" w:rsidP="007319E4">
      <w:pPr>
        <w:shd w:val="clear" w:color="auto" w:fill="FFFFFF"/>
        <w:spacing w:after="0" w:line="240" w:lineRule="auto"/>
        <w:ind w:firstLine="540"/>
        <w:jc w:val="center"/>
        <w:rPr>
          <w:rFonts w:ascii="Times New Roman" w:hAnsi="Times New Roman" w:cs="Times New Roman"/>
          <w:b/>
          <w:i/>
          <w:color w:val="000000"/>
          <w:sz w:val="24"/>
          <w:szCs w:val="24"/>
          <w:lang w:eastAsia="ru-RU"/>
        </w:rPr>
      </w:pPr>
    </w:p>
    <w:p w14:paraId="0F2C5B6B" w14:textId="77777777" w:rsidR="00423766" w:rsidRPr="00DC0198" w:rsidRDefault="00423766" w:rsidP="007319E4">
      <w:pPr>
        <w:shd w:val="clear" w:color="auto" w:fill="FFFFFF"/>
        <w:spacing w:after="0" w:line="240" w:lineRule="auto"/>
        <w:ind w:firstLine="540"/>
        <w:jc w:val="center"/>
        <w:rPr>
          <w:rFonts w:ascii="Times New Roman" w:hAnsi="Times New Roman" w:cs="Times New Roman"/>
          <w:b/>
          <w:i/>
          <w:color w:val="000000"/>
          <w:sz w:val="24"/>
          <w:szCs w:val="24"/>
          <w:lang w:eastAsia="ru-RU"/>
        </w:rPr>
      </w:pPr>
      <w:r w:rsidRPr="00604AF1">
        <w:rPr>
          <w:rFonts w:ascii="Times New Roman" w:hAnsi="Times New Roman" w:cs="Times New Roman"/>
          <w:b/>
          <w:i/>
          <w:color w:val="000000"/>
          <w:sz w:val="24"/>
          <w:szCs w:val="24"/>
          <w:lang w:eastAsia="ru-RU"/>
        </w:rPr>
        <w:t>Результаты качества освоения ООП ДО на конец 202</w:t>
      </w:r>
      <w:r>
        <w:rPr>
          <w:rFonts w:ascii="Times New Roman" w:hAnsi="Times New Roman" w:cs="Times New Roman"/>
          <w:b/>
          <w:i/>
          <w:color w:val="000000"/>
          <w:sz w:val="24"/>
          <w:szCs w:val="24"/>
          <w:lang w:eastAsia="ru-RU"/>
        </w:rPr>
        <w:t>3</w:t>
      </w:r>
      <w:r w:rsidRPr="00604AF1">
        <w:rPr>
          <w:rFonts w:ascii="Times New Roman" w:hAnsi="Times New Roman" w:cs="Times New Roman"/>
          <w:b/>
          <w:i/>
          <w:color w:val="000000"/>
          <w:sz w:val="24"/>
          <w:szCs w:val="24"/>
          <w:lang w:eastAsia="ru-RU"/>
        </w:rPr>
        <w:t xml:space="preserve"> года</w:t>
      </w:r>
    </w:p>
    <w:p w14:paraId="33BBCCFF" w14:textId="77777777" w:rsidR="00423766" w:rsidRPr="00DC0198" w:rsidRDefault="00423766" w:rsidP="007319E4">
      <w:pPr>
        <w:shd w:val="clear" w:color="auto" w:fill="FFFFFF"/>
        <w:spacing w:after="0" w:line="240" w:lineRule="auto"/>
        <w:ind w:firstLine="540"/>
        <w:jc w:val="center"/>
        <w:rPr>
          <w:rFonts w:ascii="Times New Roman" w:hAnsi="Times New Roman" w:cs="Times New Roman"/>
          <w:color w:val="000000"/>
          <w:sz w:val="24"/>
          <w:szCs w:val="24"/>
          <w:lang w:eastAsia="ru-RU"/>
        </w:rPr>
      </w:pPr>
    </w:p>
    <w:p w14:paraId="46B42429" w14:textId="6AD2E231" w:rsidR="00423766" w:rsidRDefault="00423766" w:rsidP="00BC2B9A">
      <w:pPr>
        <w:ind w:firstLine="567"/>
        <w:jc w:val="both"/>
        <w:rPr>
          <w:rFonts w:ascii="Times New Roman" w:hAnsi="Times New Roman" w:cs="Times New Roman"/>
          <w:sz w:val="24"/>
          <w:szCs w:val="24"/>
        </w:rPr>
      </w:pPr>
      <w:r w:rsidRPr="00DC0198">
        <w:rPr>
          <w:rFonts w:ascii="Times New Roman" w:hAnsi="Times New Roman" w:cs="Times New Roman"/>
          <w:sz w:val="24"/>
          <w:szCs w:val="24"/>
        </w:rPr>
        <w:t xml:space="preserve">Анализ уровня психологической готовности детей к школе показал, что психические процессы и учебные навыки сформированы на хорошем уровне. Готовность дошкольника к обучению в школе характеризует достигнутый уровень психологического развития до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здоровьесберегающих технологий и обогащению развивающей предметно-пространственной среды. Результаты </w:t>
      </w:r>
      <w:r w:rsidRPr="00DC0198">
        <w:rPr>
          <w:rFonts w:ascii="Times New Roman" w:hAnsi="Times New Roman" w:cs="Times New Roman"/>
          <w:sz w:val="24"/>
          <w:szCs w:val="24"/>
        </w:rPr>
        <w:lastRenderedPageBreak/>
        <w:t>коррекционной работы групп компенсирующей направленности показали</w:t>
      </w:r>
      <w:r w:rsidR="008D783D">
        <w:rPr>
          <w:rFonts w:ascii="Times New Roman" w:hAnsi="Times New Roman" w:cs="Times New Roman"/>
          <w:sz w:val="24"/>
          <w:szCs w:val="24"/>
        </w:rPr>
        <w:t xml:space="preserve"> следующее. Из 47 воспитанников 77</w:t>
      </w:r>
      <w:r w:rsidRPr="00DC0198">
        <w:rPr>
          <w:rFonts w:ascii="Times New Roman" w:hAnsi="Times New Roman" w:cs="Times New Roman"/>
          <w:sz w:val="24"/>
          <w:szCs w:val="24"/>
        </w:rPr>
        <w:t>% детей</w:t>
      </w:r>
      <w:r w:rsidR="008D783D">
        <w:rPr>
          <w:rFonts w:ascii="Times New Roman" w:hAnsi="Times New Roman" w:cs="Times New Roman"/>
          <w:sz w:val="24"/>
          <w:szCs w:val="24"/>
        </w:rPr>
        <w:t xml:space="preserve"> выпустились в школу, с нормой в развитии, 23% - со значительными улучшениями в речевом и познавательном развитии.</w:t>
      </w:r>
    </w:p>
    <w:p w14:paraId="18821B5E" w14:textId="46F2A6D1" w:rsidR="00390BA8" w:rsidRPr="000E3E86" w:rsidRDefault="00412D8C" w:rsidP="00390BA8">
      <w:pPr>
        <w:jc w:val="both"/>
        <w:rPr>
          <w:rFonts w:ascii="Times New Roman" w:hAnsi="Times New Roman" w:cs="Times New Roman"/>
          <w:sz w:val="24"/>
          <w:szCs w:val="24"/>
        </w:rPr>
      </w:pPr>
      <w:r w:rsidRPr="000E3E86">
        <w:rPr>
          <w:rFonts w:ascii="Times New Roman" w:hAnsi="Times New Roman" w:cs="Times New Roman"/>
          <w:noProof/>
          <w:sz w:val="24"/>
          <w:szCs w:val="24"/>
          <w:lang w:eastAsia="ru-RU"/>
        </w:rPr>
        <w:drawing>
          <wp:inline distT="0" distB="0" distL="0" distR="0" wp14:anchorId="52E86747" wp14:editId="3AC8DDD2">
            <wp:extent cx="6492240" cy="4335780"/>
            <wp:effectExtent l="0" t="0" r="0" b="0"/>
            <wp:docPr id="36" name="Объект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DC045A" w14:textId="77777777" w:rsidR="00423766" w:rsidRPr="000E3E86" w:rsidRDefault="00423766" w:rsidP="00DB3B06">
      <w:pPr>
        <w:ind w:firstLine="708"/>
        <w:jc w:val="center"/>
        <w:rPr>
          <w:rFonts w:ascii="Times New Roman" w:hAnsi="Times New Roman" w:cs="Times New Roman"/>
          <w:b/>
          <w:sz w:val="24"/>
          <w:szCs w:val="24"/>
        </w:rPr>
      </w:pPr>
      <w:r w:rsidRPr="000E3E86">
        <w:rPr>
          <w:rFonts w:ascii="Times New Roman" w:hAnsi="Times New Roman" w:cs="Times New Roman"/>
          <w:b/>
          <w:sz w:val="24"/>
          <w:szCs w:val="24"/>
        </w:rPr>
        <w:t>Результаты коррекционной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423766" w:rsidRPr="000E3E86" w14:paraId="6CF12F03" w14:textId="77777777" w:rsidTr="00CA1AED">
        <w:trPr>
          <w:trHeight w:val="540"/>
          <w:jc w:val="center"/>
        </w:trPr>
        <w:tc>
          <w:tcPr>
            <w:tcW w:w="1914" w:type="dxa"/>
            <w:vMerge w:val="restart"/>
          </w:tcPr>
          <w:p w14:paraId="1E9FA0CD" w14:textId="77777777" w:rsidR="00423766" w:rsidRPr="000E3E86" w:rsidRDefault="00423766" w:rsidP="00CA1AED">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Год</w:t>
            </w:r>
          </w:p>
        </w:tc>
        <w:tc>
          <w:tcPr>
            <w:tcW w:w="1914" w:type="dxa"/>
            <w:vMerge w:val="restart"/>
          </w:tcPr>
          <w:p w14:paraId="6CE8A379" w14:textId="77777777" w:rsidR="00423766" w:rsidRPr="000E3E86" w:rsidRDefault="00423766" w:rsidP="00CA1AED">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Кол – во групп (ОНР)</w:t>
            </w:r>
          </w:p>
        </w:tc>
        <w:tc>
          <w:tcPr>
            <w:tcW w:w="1914" w:type="dxa"/>
            <w:vMerge w:val="restart"/>
          </w:tcPr>
          <w:p w14:paraId="33D45258" w14:textId="77777777" w:rsidR="00423766" w:rsidRPr="000E3E86" w:rsidRDefault="00423766" w:rsidP="00CA1AED">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Кол – во принятых в группы</w:t>
            </w:r>
          </w:p>
        </w:tc>
        <w:tc>
          <w:tcPr>
            <w:tcW w:w="3829" w:type="dxa"/>
            <w:gridSpan w:val="2"/>
          </w:tcPr>
          <w:p w14:paraId="7367B755" w14:textId="77777777" w:rsidR="00423766" w:rsidRPr="000E3E86" w:rsidRDefault="00423766" w:rsidP="00CA1AED">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Кол – во выпускников</w:t>
            </w:r>
          </w:p>
        </w:tc>
      </w:tr>
      <w:tr w:rsidR="00423766" w:rsidRPr="000E3E86" w14:paraId="19CC2CD0" w14:textId="77777777" w:rsidTr="00CA1AED">
        <w:trPr>
          <w:trHeight w:val="499"/>
          <w:jc w:val="center"/>
        </w:trPr>
        <w:tc>
          <w:tcPr>
            <w:tcW w:w="1914" w:type="dxa"/>
            <w:vMerge/>
          </w:tcPr>
          <w:p w14:paraId="7BA57F19" w14:textId="77777777" w:rsidR="00423766" w:rsidRPr="000E3E86" w:rsidRDefault="00423766" w:rsidP="00CA1AED">
            <w:pPr>
              <w:spacing w:after="0" w:line="240" w:lineRule="auto"/>
              <w:jc w:val="center"/>
              <w:rPr>
                <w:rFonts w:ascii="Times New Roman" w:hAnsi="Times New Roman" w:cs="Times New Roman"/>
                <w:sz w:val="24"/>
                <w:szCs w:val="24"/>
              </w:rPr>
            </w:pPr>
          </w:p>
        </w:tc>
        <w:tc>
          <w:tcPr>
            <w:tcW w:w="1914" w:type="dxa"/>
            <w:vMerge/>
          </w:tcPr>
          <w:p w14:paraId="1709C969" w14:textId="77777777" w:rsidR="00423766" w:rsidRPr="000E3E86" w:rsidRDefault="00423766" w:rsidP="00CA1AED">
            <w:pPr>
              <w:spacing w:after="0" w:line="240" w:lineRule="auto"/>
              <w:jc w:val="center"/>
              <w:rPr>
                <w:rFonts w:ascii="Times New Roman" w:hAnsi="Times New Roman" w:cs="Times New Roman"/>
                <w:sz w:val="24"/>
                <w:szCs w:val="24"/>
              </w:rPr>
            </w:pPr>
          </w:p>
        </w:tc>
        <w:tc>
          <w:tcPr>
            <w:tcW w:w="1914" w:type="dxa"/>
            <w:vMerge/>
          </w:tcPr>
          <w:p w14:paraId="6D808733" w14:textId="77777777" w:rsidR="00423766" w:rsidRPr="000E3E86" w:rsidRDefault="00423766" w:rsidP="00CA1AED">
            <w:pPr>
              <w:spacing w:after="0" w:line="240" w:lineRule="auto"/>
              <w:jc w:val="center"/>
              <w:rPr>
                <w:rFonts w:ascii="Times New Roman" w:hAnsi="Times New Roman" w:cs="Times New Roman"/>
                <w:sz w:val="24"/>
                <w:szCs w:val="24"/>
              </w:rPr>
            </w:pPr>
          </w:p>
        </w:tc>
        <w:tc>
          <w:tcPr>
            <w:tcW w:w="1914" w:type="dxa"/>
          </w:tcPr>
          <w:p w14:paraId="76CFA95C" w14:textId="77777777" w:rsidR="00423766" w:rsidRPr="000E3E86" w:rsidRDefault="00423766" w:rsidP="00CA1AED">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С нормой речи</w:t>
            </w:r>
          </w:p>
        </w:tc>
        <w:tc>
          <w:tcPr>
            <w:tcW w:w="1915" w:type="dxa"/>
          </w:tcPr>
          <w:p w14:paraId="17A115C0" w14:textId="77777777" w:rsidR="00423766" w:rsidRPr="000E3E86" w:rsidRDefault="00423766" w:rsidP="00CA1AED">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С улучшениями речи</w:t>
            </w:r>
          </w:p>
        </w:tc>
      </w:tr>
      <w:tr w:rsidR="00423766" w:rsidRPr="000E3E86" w14:paraId="1A4CDE38" w14:textId="77777777" w:rsidTr="00CA1AED">
        <w:trPr>
          <w:jc w:val="center"/>
        </w:trPr>
        <w:tc>
          <w:tcPr>
            <w:tcW w:w="1914" w:type="dxa"/>
          </w:tcPr>
          <w:p w14:paraId="48DFD4AB" w14:textId="77777777" w:rsidR="00423766" w:rsidRPr="000E3E86" w:rsidRDefault="00423766" w:rsidP="001D58D6">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202</w:t>
            </w:r>
            <w:r w:rsidR="001D58D6" w:rsidRPr="000E3E86">
              <w:rPr>
                <w:rFonts w:ascii="Times New Roman" w:hAnsi="Times New Roman" w:cs="Times New Roman"/>
                <w:sz w:val="24"/>
                <w:szCs w:val="24"/>
              </w:rPr>
              <w:t>3</w:t>
            </w:r>
          </w:p>
        </w:tc>
        <w:tc>
          <w:tcPr>
            <w:tcW w:w="1914" w:type="dxa"/>
          </w:tcPr>
          <w:p w14:paraId="4DEE8B4C" w14:textId="77777777" w:rsidR="00423766" w:rsidRPr="000E3E86" w:rsidRDefault="0044271F" w:rsidP="00CA1AED">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4</w:t>
            </w:r>
          </w:p>
        </w:tc>
        <w:tc>
          <w:tcPr>
            <w:tcW w:w="1914" w:type="dxa"/>
          </w:tcPr>
          <w:p w14:paraId="5362C105" w14:textId="77777777" w:rsidR="00423766" w:rsidRPr="000E3E86" w:rsidRDefault="0044271F" w:rsidP="00CA1AED">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54</w:t>
            </w:r>
          </w:p>
        </w:tc>
        <w:tc>
          <w:tcPr>
            <w:tcW w:w="1914" w:type="dxa"/>
          </w:tcPr>
          <w:p w14:paraId="0E93B190" w14:textId="77777777" w:rsidR="00423766" w:rsidRPr="000E3E86" w:rsidRDefault="008D783D" w:rsidP="008D783D">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34</w:t>
            </w:r>
          </w:p>
        </w:tc>
        <w:tc>
          <w:tcPr>
            <w:tcW w:w="1915" w:type="dxa"/>
          </w:tcPr>
          <w:p w14:paraId="530FA57F" w14:textId="77777777" w:rsidR="00423766" w:rsidRPr="000E3E86" w:rsidRDefault="00423766" w:rsidP="00CA1AED">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4</w:t>
            </w:r>
          </w:p>
        </w:tc>
      </w:tr>
    </w:tbl>
    <w:p w14:paraId="11F5BF19" w14:textId="77777777" w:rsidR="00423766" w:rsidRPr="000E3E86"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423766" w:rsidRPr="000E3E86" w14:paraId="1AC959D5" w14:textId="77777777" w:rsidTr="00F53134">
        <w:trPr>
          <w:trHeight w:val="540"/>
          <w:jc w:val="center"/>
        </w:trPr>
        <w:tc>
          <w:tcPr>
            <w:tcW w:w="1914" w:type="dxa"/>
            <w:vMerge w:val="restart"/>
          </w:tcPr>
          <w:p w14:paraId="1BB0D0C4" w14:textId="77777777" w:rsidR="00423766" w:rsidRPr="000E3E86" w:rsidRDefault="00423766" w:rsidP="00F53134">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Год</w:t>
            </w:r>
          </w:p>
        </w:tc>
        <w:tc>
          <w:tcPr>
            <w:tcW w:w="1914" w:type="dxa"/>
            <w:vMerge w:val="restart"/>
          </w:tcPr>
          <w:p w14:paraId="6945A8E5" w14:textId="77777777" w:rsidR="00423766" w:rsidRPr="000E3E86" w:rsidRDefault="00423766" w:rsidP="00F53134">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Кол – во групп (ЗПР)</w:t>
            </w:r>
          </w:p>
        </w:tc>
        <w:tc>
          <w:tcPr>
            <w:tcW w:w="1914" w:type="dxa"/>
            <w:vMerge w:val="restart"/>
          </w:tcPr>
          <w:p w14:paraId="306D5426" w14:textId="77777777" w:rsidR="00423766" w:rsidRPr="000E3E86" w:rsidRDefault="00423766" w:rsidP="00F53134">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Кол – во принятых в группы</w:t>
            </w:r>
          </w:p>
        </w:tc>
        <w:tc>
          <w:tcPr>
            <w:tcW w:w="3829" w:type="dxa"/>
            <w:gridSpan w:val="2"/>
          </w:tcPr>
          <w:p w14:paraId="6D42126A" w14:textId="77777777" w:rsidR="00423766" w:rsidRPr="000E3E86" w:rsidRDefault="00423766" w:rsidP="00F53134">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Кол – во выпускников</w:t>
            </w:r>
          </w:p>
        </w:tc>
      </w:tr>
      <w:tr w:rsidR="00423766" w:rsidRPr="000E3E86" w14:paraId="1459A201" w14:textId="77777777" w:rsidTr="00F53134">
        <w:trPr>
          <w:trHeight w:val="499"/>
          <w:jc w:val="center"/>
        </w:trPr>
        <w:tc>
          <w:tcPr>
            <w:tcW w:w="1914" w:type="dxa"/>
            <w:vMerge/>
          </w:tcPr>
          <w:p w14:paraId="3987F474" w14:textId="77777777" w:rsidR="00423766" w:rsidRPr="000E3E86" w:rsidRDefault="00423766" w:rsidP="00F53134">
            <w:pPr>
              <w:spacing w:after="0" w:line="240" w:lineRule="auto"/>
              <w:jc w:val="center"/>
              <w:rPr>
                <w:rFonts w:ascii="Times New Roman" w:hAnsi="Times New Roman" w:cs="Times New Roman"/>
                <w:sz w:val="24"/>
                <w:szCs w:val="24"/>
              </w:rPr>
            </w:pPr>
          </w:p>
        </w:tc>
        <w:tc>
          <w:tcPr>
            <w:tcW w:w="1914" w:type="dxa"/>
            <w:vMerge/>
          </w:tcPr>
          <w:p w14:paraId="2FB9E932" w14:textId="77777777" w:rsidR="00423766" w:rsidRPr="000E3E86" w:rsidRDefault="00423766" w:rsidP="00F53134">
            <w:pPr>
              <w:spacing w:after="0" w:line="240" w:lineRule="auto"/>
              <w:jc w:val="center"/>
              <w:rPr>
                <w:rFonts w:ascii="Times New Roman" w:hAnsi="Times New Roman" w:cs="Times New Roman"/>
                <w:sz w:val="24"/>
                <w:szCs w:val="24"/>
              </w:rPr>
            </w:pPr>
          </w:p>
        </w:tc>
        <w:tc>
          <w:tcPr>
            <w:tcW w:w="1914" w:type="dxa"/>
            <w:vMerge/>
          </w:tcPr>
          <w:p w14:paraId="0A3401F4" w14:textId="77777777" w:rsidR="00423766" w:rsidRPr="000E3E86" w:rsidRDefault="00423766" w:rsidP="00F53134">
            <w:pPr>
              <w:spacing w:after="0" w:line="240" w:lineRule="auto"/>
              <w:jc w:val="center"/>
              <w:rPr>
                <w:rFonts w:ascii="Times New Roman" w:hAnsi="Times New Roman" w:cs="Times New Roman"/>
                <w:sz w:val="24"/>
                <w:szCs w:val="24"/>
              </w:rPr>
            </w:pPr>
          </w:p>
        </w:tc>
        <w:tc>
          <w:tcPr>
            <w:tcW w:w="1914" w:type="dxa"/>
          </w:tcPr>
          <w:p w14:paraId="083B9881" w14:textId="77777777" w:rsidR="00423766" w:rsidRPr="000E3E86" w:rsidRDefault="00423766" w:rsidP="00F53134">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С нормой в развитии</w:t>
            </w:r>
          </w:p>
        </w:tc>
        <w:tc>
          <w:tcPr>
            <w:tcW w:w="1915" w:type="dxa"/>
          </w:tcPr>
          <w:p w14:paraId="71563C71" w14:textId="77777777" w:rsidR="00423766" w:rsidRPr="000E3E86" w:rsidRDefault="00423766" w:rsidP="00F53134">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С улучшениями в развитии</w:t>
            </w:r>
          </w:p>
        </w:tc>
      </w:tr>
      <w:tr w:rsidR="00423766" w:rsidRPr="00DC0198" w14:paraId="2FFBB35B" w14:textId="77777777" w:rsidTr="00F53134">
        <w:trPr>
          <w:jc w:val="center"/>
        </w:trPr>
        <w:tc>
          <w:tcPr>
            <w:tcW w:w="1914" w:type="dxa"/>
          </w:tcPr>
          <w:p w14:paraId="4DA8CA04" w14:textId="77777777" w:rsidR="00423766" w:rsidRPr="000E3E86" w:rsidRDefault="00423766" w:rsidP="001D58D6">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202</w:t>
            </w:r>
            <w:r w:rsidR="001D58D6" w:rsidRPr="000E3E86">
              <w:rPr>
                <w:rFonts w:ascii="Times New Roman" w:hAnsi="Times New Roman" w:cs="Times New Roman"/>
                <w:sz w:val="24"/>
                <w:szCs w:val="24"/>
              </w:rPr>
              <w:t>3</w:t>
            </w:r>
          </w:p>
        </w:tc>
        <w:tc>
          <w:tcPr>
            <w:tcW w:w="1914" w:type="dxa"/>
          </w:tcPr>
          <w:p w14:paraId="5F5AEA7F" w14:textId="77777777" w:rsidR="00423766" w:rsidRPr="000E3E86" w:rsidRDefault="00423766" w:rsidP="00F53134">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2</w:t>
            </w:r>
          </w:p>
        </w:tc>
        <w:tc>
          <w:tcPr>
            <w:tcW w:w="1914" w:type="dxa"/>
          </w:tcPr>
          <w:p w14:paraId="3DE2EB52" w14:textId="77777777" w:rsidR="00423766" w:rsidRPr="000E3E86" w:rsidRDefault="00423766" w:rsidP="00F53134">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20</w:t>
            </w:r>
          </w:p>
        </w:tc>
        <w:tc>
          <w:tcPr>
            <w:tcW w:w="1914" w:type="dxa"/>
          </w:tcPr>
          <w:p w14:paraId="456A72D1" w14:textId="77777777" w:rsidR="00423766" w:rsidRPr="000E3E86" w:rsidRDefault="001D58D6" w:rsidP="00F53134">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2</w:t>
            </w:r>
          </w:p>
        </w:tc>
        <w:tc>
          <w:tcPr>
            <w:tcW w:w="1915" w:type="dxa"/>
          </w:tcPr>
          <w:p w14:paraId="1FC3A773" w14:textId="77777777" w:rsidR="00423766" w:rsidRPr="001D58D6" w:rsidRDefault="0044271F" w:rsidP="00F53134">
            <w:pPr>
              <w:spacing w:after="0" w:line="240" w:lineRule="auto"/>
              <w:jc w:val="center"/>
              <w:rPr>
                <w:rFonts w:ascii="Times New Roman" w:hAnsi="Times New Roman" w:cs="Times New Roman"/>
                <w:sz w:val="24"/>
                <w:szCs w:val="24"/>
              </w:rPr>
            </w:pPr>
            <w:r w:rsidRPr="000E3E86">
              <w:rPr>
                <w:rFonts w:ascii="Times New Roman" w:hAnsi="Times New Roman" w:cs="Times New Roman"/>
                <w:sz w:val="24"/>
                <w:szCs w:val="24"/>
              </w:rPr>
              <w:t>7</w:t>
            </w:r>
          </w:p>
        </w:tc>
      </w:tr>
    </w:tbl>
    <w:p w14:paraId="661C75F5" w14:textId="77777777" w:rsidR="00423766"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p>
    <w:p w14:paraId="6CE63847"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p>
    <w:p w14:paraId="5709FACC" w14:textId="77777777" w:rsidR="00423766" w:rsidRPr="00DC0198" w:rsidRDefault="00423766" w:rsidP="00A43D2E">
      <w:pPr>
        <w:shd w:val="clear" w:color="auto" w:fill="FFFFFF"/>
        <w:spacing w:after="0" w:line="240" w:lineRule="auto"/>
        <w:ind w:firstLine="540"/>
        <w:jc w:val="both"/>
        <w:rPr>
          <w:rFonts w:ascii="Times New Roman" w:hAnsi="Times New Roman" w:cs="Times New Roman"/>
          <w:b/>
          <w:bCs/>
          <w:color w:val="000000"/>
          <w:sz w:val="24"/>
          <w:szCs w:val="24"/>
          <w:lang w:eastAsia="ru-RU"/>
        </w:rPr>
      </w:pPr>
      <w:r w:rsidRPr="00DC0198">
        <w:rPr>
          <w:rFonts w:ascii="Times New Roman" w:hAnsi="Times New Roman" w:cs="Times New Roman"/>
          <w:b/>
          <w:bCs/>
          <w:color w:val="000000"/>
          <w:sz w:val="24"/>
          <w:szCs w:val="24"/>
          <w:lang w:eastAsia="ru-RU"/>
        </w:rPr>
        <w:t>V. Сохранение и укрепление здоровья.</w:t>
      </w:r>
    </w:p>
    <w:p w14:paraId="34E73974"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Здоровьесберегающая направленность воспитательно - 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ДОО. Одно из основных направлений </w:t>
      </w:r>
      <w:proofErr w:type="spellStart"/>
      <w:r w:rsidRPr="00DC0198">
        <w:rPr>
          <w:rFonts w:ascii="Times New Roman" w:hAnsi="Times New Roman" w:cs="Times New Roman"/>
          <w:color w:val="000000"/>
          <w:sz w:val="24"/>
          <w:szCs w:val="24"/>
          <w:lang w:eastAsia="ru-RU"/>
        </w:rPr>
        <w:t>физкультурно</w:t>
      </w:r>
      <w:proofErr w:type="spellEnd"/>
      <w:r w:rsidRPr="00DC0198">
        <w:rPr>
          <w:rFonts w:ascii="Times New Roman" w:hAnsi="Times New Roman" w:cs="Times New Roman"/>
          <w:color w:val="000000"/>
          <w:sz w:val="24"/>
          <w:szCs w:val="24"/>
          <w:lang w:eastAsia="ru-RU"/>
        </w:rPr>
        <w:t xml:space="preserve"> - оздоровительной работы ДОО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14:paraId="2593ECB6"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Для всех возрастных групп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ДОО специальный адаптационный режим. Также имеется гибкий режим дня на холодный период года и индивидуальный режим для детей после перенесённого заболевания.</w:t>
      </w:r>
    </w:p>
    <w:p w14:paraId="36ECC63A"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lastRenderedPageBreak/>
        <w:t>Изучение состояния физического здоровья детей осуществляется инструктором по физическому воспитанию, медицинской сестрой.</w:t>
      </w:r>
    </w:p>
    <w:p w14:paraId="347D7D2E"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Для занятий с детьми в зале имеется необходимое современное оборудование. В группах имеются спортивные уголки,  во всех группах имеется достаточное количество разнообразного спортивно - игрового оборудования. В реализации физкультурных занятий руководитель по физическому развитию реализует индивидуальный подход к детям, следит за самочувствием каждого ребенка, стремится пробудить у детей интерес к занятиям, использует игровые образы. В течение года систематически проводится в детском саду:</w:t>
      </w:r>
    </w:p>
    <w:p w14:paraId="4D382CF2"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утренняя гимнастика в зале и на улице,</w:t>
      </w:r>
    </w:p>
    <w:p w14:paraId="7F211494"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регламентированная образовательная деятельность,</w:t>
      </w:r>
    </w:p>
    <w:p w14:paraId="331F7BB6"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активный отдых,</w:t>
      </w:r>
    </w:p>
    <w:p w14:paraId="59D9B807"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воздушные и солнечные ванны,</w:t>
      </w:r>
    </w:p>
    <w:p w14:paraId="1075C64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спортивные праздники, развлечения.</w:t>
      </w:r>
    </w:p>
    <w:p w14:paraId="114359B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Результаты диагностики уровня физического развития детей выявили положительную динамику их физического развития.</w:t>
      </w:r>
    </w:p>
    <w:p w14:paraId="5FD4D056"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Медицинский кабинет оснащен необходимым медицинским инструментарием, набором медикаментов. Старшей медицинской сестрой ДОО ведется учет и анализ общей заболеваемости воспитанников, анализ простудных заболеваний.</w:t>
      </w:r>
    </w:p>
    <w:p w14:paraId="024968CF"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Проводятся профилактические мероприятия:</w:t>
      </w:r>
    </w:p>
    <w:p w14:paraId="5546807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осмотр детей во время утреннего приема;</w:t>
      </w:r>
    </w:p>
    <w:p w14:paraId="0CBA9EEA"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антропометрические замеры,</w:t>
      </w:r>
    </w:p>
    <w:p w14:paraId="6E6F2709"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анализ заболеваемости 1 раз в месяц, в квартал, 1 раз в год;</w:t>
      </w:r>
    </w:p>
    <w:p w14:paraId="39396EA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ежемесячное подведение итогов посещаемости детей;</w:t>
      </w:r>
    </w:p>
    <w:p w14:paraId="6B576D4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лечебно-профилактические мероприятия.</w:t>
      </w:r>
    </w:p>
    <w:p w14:paraId="140786B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Для успешной реализации оздоровительных задач в работе с детьми, в ДОО установлены такие формы организации детей:</w:t>
      </w:r>
    </w:p>
    <w:p w14:paraId="7FC72F1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утренняя гимнастика;</w:t>
      </w:r>
    </w:p>
    <w:p w14:paraId="176713D9"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физкультурные занятия в зале и на спортивной площадке;</w:t>
      </w:r>
    </w:p>
    <w:p w14:paraId="68713B2E"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гимнастика после сна;</w:t>
      </w:r>
    </w:p>
    <w:p w14:paraId="5AF83B4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спортивные игры, праздники, развлечения, дни здоровья;</w:t>
      </w:r>
    </w:p>
    <w:p w14:paraId="0006543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индивидуальная работа с детьми.</w:t>
      </w:r>
    </w:p>
    <w:p w14:paraId="0DDA1B9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двигательная разминка между занятиями;</w:t>
      </w:r>
    </w:p>
    <w:p w14:paraId="03609C77"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двигательно-оздоровительные физкультурные минутки;</w:t>
      </w:r>
    </w:p>
    <w:p w14:paraId="2C5F3BFF"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прогулки;</w:t>
      </w:r>
    </w:p>
    <w:p w14:paraId="5C8D60D9"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подвижные игры на свежем воздухе;</w:t>
      </w:r>
    </w:p>
    <w:p w14:paraId="36C949D6"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«Недели здоровья»,</w:t>
      </w:r>
    </w:p>
    <w:p w14:paraId="63226AE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самостоятельная двигательная деятельность детей.</w:t>
      </w:r>
    </w:p>
    <w:p w14:paraId="3A6B5FA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Вывод: В работе ДОО большое внимание уделяется охране и укреплению здоровья детей. Следует продолжать работу по снижению заболеваемости детей, продолжить взаимодействие с семьями воспитанников по формированию у детей потребности к здоровому образу жизни.</w:t>
      </w:r>
    </w:p>
    <w:p w14:paraId="4440832C"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p>
    <w:p w14:paraId="79F50719"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bCs/>
          <w:color w:val="000000"/>
          <w:sz w:val="24"/>
          <w:szCs w:val="24"/>
          <w:lang w:eastAsia="ru-RU"/>
        </w:rPr>
      </w:pPr>
      <w:r w:rsidRPr="00DC0198">
        <w:rPr>
          <w:rFonts w:ascii="Times New Roman" w:hAnsi="Times New Roman" w:cs="Times New Roman"/>
          <w:b/>
          <w:bCs/>
          <w:color w:val="000000"/>
          <w:sz w:val="24"/>
          <w:szCs w:val="24"/>
          <w:lang w:eastAsia="ru-RU"/>
        </w:rPr>
        <w:t>VI. Организация питания, обеспечение безопасности.</w:t>
      </w:r>
    </w:p>
    <w:p w14:paraId="481E3B4C"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color w:val="000000"/>
          <w:sz w:val="24"/>
          <w:szCs w:val="24"/>
          <w:u w:val="single"/>
          <w:lang w:eastAsia="ru-RU"/>
        </w:rPr>
      </w:pPr>
      <w:r w:rsidRPr="00DC0198">
        <w:rPr>
          <w:rFonts w:ascii="Times New Roman" w:hAnsi="Times New Roman" w:cs="Times New Roman"/>
          <w:b/>
          <w:color w:val="000000"/>
          <w:sz w:val="24"/>
          <w:szCs w:val="24"/>
          <w:u w:val="single"/>
          <w:lang w:eastAsia="ru-RU"/>
        </w:rPr>
        <w:t>Организация питания</w:t>
      </w:r>
    </w:p>
    <w:p w14:paraId="4AD5BE22"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 ДОО организовано 5 - разовое питание на основе утвержденного десятидневного меню.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14:paraId="04EBEAEF"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При поставке продуктов строго отслеживается наличие сертификатов качества.</w:t>
      </w:r>
    </w:p>
    <w:p w14:paraId="69A0785C"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Контроль за организацией питания осуществляется заведующей  МДОУ «Детский сад №65 комбинированного вида», старшей медицинской сестрой.</w:t>
      </w:r>
    </w:p>
    <w:p w14:paraId="4C3661B3"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В ДОО имеется вся необходимая документация по организации детского питания. На пищеблоке имеется </w:t>
      </w:r>
      <w:proofErr w:type="spellStart"/>
      <w:r w:rsidRPr="00DC0198">
        <w:rPr>
          <w:rFonts w:ascii="Times New Roman" w:hAnsi="Times New Roman" w:cs="Times New Roman"/>
          <w:color w:val="000000"/>
          <w:sz w:val="24"/>
          <w:szCs w:val="24"/>
          <w:lang w:eastAsia="ru-RU"/>
        </w:rPr>
        <w:t>бракеражный</w:t>
      </w:r>
      <w:proofErr w:type="spellEnd"/>
      <w:r w:rsidRPr="00DC0198">
        <w:rPr>
          <w:rFonts w:ascii="Times New Roman" w:hAnsi="Times New Roman" w:cs="Times New Roman"/>
          <w:color w:val="000000"/>
          <w:sz w:val="24"/>
          <w:szCs w:val="24"/>
          <w:lang w:eastAsia="ru-RU"/>
        </w:rPr>
        <w:t xml:space="preserve"> журнал, журнал здоровья, готовой продукции. На каждый день пишется меню - раскладка.</w:t>
      </w:r>
    </w:p>
    <w:p w14:paraId="5D4EE8AB"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Вывод: Дети в ДОО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14:paraId="3740BD64"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color w:val="000000"/>
          <w:sz w:val="24"/>
          <w:szCs w:val="24"/>
          <w:u w:val="single"/>
          <w:lang w:eastAsia="ru-RU"/>
        </w:rPr>
      </w:pPr>
      <w:r w:rsidRPr="00DC0198">
        <w:rPr>
          <w:rFonts w:ascii="Times New Roman" w:hAnsi="Times New Roman" w:cs="Times New Roman"/>
          <w:b/>
          <w:color w:val="000000"/>
          <w:sz w:val="24"/>
          <w:szCs w:val="24"/>
          <w:u w:val="single"/>
          <w:lang w:eastAsia="ru-RU"/>
        </w:rPr>
        <w:lastRenderedPageBreak/>
        <w:t>Обеспечение безопасности образовательного учреждения.</w:t>
      </w:r>
    </w:p>
    <w:p w14:paraId="49AE73ED"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 xml:space="preserve">Здание детского сада оборудовано современной </w:t>
      </w:r>
      <w:proofErr w:type="spellStart"/>
      <w:r w:rsidRPr="00DC0198">
        <w:rPr>
          <w:rFonts w:ascii="Times New Roman" w:hAnsi="Times New Roman" w:cs="Times New Roman"/>
          <w:color w:val="000000"/>
          <w:sz w:val="24"/>
          <w:szCs w:val="24"/>
          <w:lang w:eastAsia="ru-RU"/>
        </w:rPr>
        <w:t>пожарно</w:t>
      </w:r>
      <w:proofErr w:type="spellEnd"/>
      <w:r w:rsidRPr="00DC0198">
        <w:rPr>
          <w:rFonts w:ascii="Times New Roman" w:hAnsi="Times New Roman" w:cs="Times New Roman"/>
          <w:color w:val="000000"/>
          <w:sz w:val="24"/>
          <w:szCs w:val="24"/>
          <w:lang w:eastAsia="ru-RU"/>
        </w:rPr>
        <w:t xml:space="preserve"> - 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ДОО выполняется согласно локальным нормативно-правовым документам. Имеются планы эвакуации.</w:t>
      </w:r>
    </w:p>
    <w:p w14:paraId="44A239B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Территория по всему периметру ограждена забором.</w:t>
      </w:r>
    </w:p>
    <w:p w14:paraId="1E8C190A"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Прогулочные площадки в хорошем санитарном состоянии и содержании.</w:t>
      </w:r>
    </w:p>
    <w:p w14:paraId="7FA95105"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Для обеспечения безопасности разработан Паспорт антитеррористической защищенности и проводится инструктаж с сотрудниками по повышению антитеррористической безопасности.</w:t>
      </w:r>
    </w:p>
    <w:p w14:paraId="1D963C75"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14:paraId="279A0FED" w14:textId="77777777" w:rsidR="00423766" w:rsidRPr="00E67873" w:rsidRDefault="00423766" w:rsidP="00BF785C">
      <w:pPr>
        <w:shd w:val="clear" w:color="auto" w:fill="FFFFFF"/>
        <w:spacing w:after="0" w:line="240" w:lineRule="auto"/>
        <w:ind w:firstLine="540"/>
        <w:jc w:val="both"/>
        <w:rPr>
          <w:rFonts w:ascii="Times New Roman" w:hAnsi="Times New Roman" w:cs="Times New Roman"/>
          <w:color w:val="000000"/>
          <w:lang w:eastAsia="ru-RU"/>
        </w:rPr>
      </w:pPr>
      <w:r w:rsidRPr="00DC0198">
        <w:rPr>
          <w:rFonts w:ascii="Times New Roman" w:hAnsi="Times New Roman" w:cs="Times New Roman"/>
          <w:color w:val="000000"/>
          <w:sz w:val="24"/>
          <w:szCs w:val="24"/>
          <w:lang w:eastAsia="ru-RU"/>
        </w:rPr>
        <w:t xml:space="preserve">Вывод: В ДОО соблюдаются правила по охране труда, и обеспечивается безопасность жизнедеятельности воспитанников и сотрудников. Функционирование ДОО осуществляется в соответствии с требованиями </w:t>
      </w:r>
      <w:r w:rsidRPr="00DC0198">
        <w:rPr>
          <w:rFonts w:ascii="Times New Roman" w:hAnsi="Times New Roman" w:cs="Times New Roman"/>
          <w:color w:val="000000"/>
          <w:spacing w:val="2"/>
          <w:sz w:val="24"/>
          <w:szCs w:val="24"/>
          <w:shd w:val="clear" w:color="auto" w:fill="FFFFFF"/>
        </w:rPr>
        <w:t>СанПиН 2.4.</w:t>
      </w:r>
      <w:r>
        <w:rPr>
          <w:rFonts w:ascii="Times New Roman" w:hAnsi="Times New Roman" w:cs="Times New Roman"/>
          <w:color w:val="000000"/>
          <w:spacing w:val="2"/>
          <w:sz w:val="24"/>
          <w:szCs w:val="24"/>
          <w:shd w:val="clear" w:color="auto" w:fill="FFFFFF"/>
        </w:rPr>
        <w:t>3648-20</w:t>
      </w:r>
      <w:r w:rsidRPr="00DC0198">
        <w:rPr>
          <w:rFonts w:ascii="Times New Roman" w:hAnsi="Times New Roman" w:cs="Times New Roman"/>
          <w:color w:val="000000"/>
          <w:spacing w:val="2"/>
          <w:sz w:val="24"/>
          <w:szCs w:val="24"/>
          <w:shd w:val="clear" w:color="auto" w:fill="FFFFFF"/>
        </w:rPr>
        <w:t xml:space="preserve"> </w:t>
      </w:r>
      <w:r w:rsidRPr="00E67873">
        <w:rPr>
          <w:rFonts w:ascii="Times New Roman" w:hAnsi="Times New Roman"/>
          <w:bCs/>
          <w:color w:val="222222"/>
          <w:lang w:eastAsia="ru-RU"/>
        </w:rPr>
        <w:t>«Санитарно-эпидемиологические требования к организациям воспитания и обучения, отдыха и оздоровления детей и молодежи»</w:t>
      </w:r>
      <w:r w:rsidRPr="00E67873">
        <w:rPr>
          <w:rFonts w:ascii="Times New Roman" w:hAnsi="Times New Roman" w:cs="Times New Roman"/>
          <w:color w:val="000000"/>
          <w:lang w:eastAsia="ru-RU"/>
        </w:rPr>
        <w:t>.</w:t>
      </w:r>
    </w:p>
    <w:p w14:paraId="5C61AC25"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p>
    <w:p w14:paraId="2A15F85C" w14:textId="77777777" w:rsidR="00423766" w:rsidRPr="008D783D" w:rsidRDefault="00423766" w:rsidP="00BF785C">
      <w:pPr>
        <w:shd w:val="clear" w:color="auto" w:fill="FFFFFF"/>
        <w:spacing w:after="0" w:line="240" w:lineRule="auto"/>
        <w:ind w:firstLine="540"/>
        <w:jc w:val="both"/>
        <w:rPr>
          <w:rFonts w:ascii="Times New Roman" w:hAnsi="Times New Roman" w:cs="Times New Roman"/>
          <w:b/>
          <w:color w:val="000000"/>
          <w:sz w:val="24"/>
          <w:szCs w:val="24"/>
          <w:lang w:eastAsia="ru-RU"/>
        </w:rPr>
      </w:pPr>
      <w:r w:rsidRPr="008D783D">
        <w:rPr>
          <w:rFonts w:ascii="Times New Roman" w:hAnsi="Times New Roman" w:cs="Times New Roman"/>
          <w:b/>
          <w:color w:val="000000"/>
          <w:sz w:val="24"/>
          <w:szCs w:val="24"/>
          <w:lang w:val="en-US" w:eastAsia="ru-RU"/>
        </w:rPr>
        <w:t>VII</w:t>
      </w:r>
      <w:r w:rsidRPr="008D783D">
        <w:rPr>
          <w:rFonts w:ascii="Times New Roman" w:hAnsi="Times New Roman" w:cs="Times New Roman"/>
          <w:b/>
          <w:color w:val="000000"/>
          <w:sz w:val="24"/>
          <w:szCs w:val="24"/>
          <w:lang w:eastAsia="ru-RU"/>
        </w:rPr>
        <w:t>. Оценка функционирования внутренней системы оценки качества образования</w:t>
      </w:r>
    </w:p>
    <w:p w14:paraId="27E5B0FF" w14:textId="77777777" w:rsidR="00423766" w:rsidRPr="008D783D" w:rsidRDefault="00423766" w:rsidP="00A224FB">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color w:val="000000"/>
          <w:sz w:val="24"/>
          <w:szCs w:val="24"/>
          <w:lang w:eastAsia="ru-RU"/>
        </w:rPr>
        <w:t xml:space="preserve">В МДОУ «Детский сад №65 комбинированного вида» утверждено «Положение о внутренней системе оценки качества образования» </w:t>
      </w:r>
      <w:r w:rsidRPr="008D783D">
        <w:rPr>
          <w:rFonts w:ascii="Times New Roman" w:hAnsi="Times New Roman" w:cs="Times New Roman"/>
          <w:sz w:val="24"/>
          <w:szCs w:val="24"/>
          <w:lang w:eastAsia="ru-RU"/>
        </w:rPr>
        <w:t>от 31 августа 2017 года.</w:t>
      </w:r>
      <w:r w:rsidRPr="008D783D">
        <w:rPr>
          <w:rFonts w:ascii="Times New Roman" w:hAnsi="Times New Roman" w:cs="Times New Roman"/>
          <w:color w:val="FF0000"/>
          <w:sz w:val="24"/>
          <w:szCs w:val="24"/>
          <w:lang w:eastAsia="ru-RU"/>
        </w:rPr>
        <w:t xml:space="preserve"> </w:t>
      </w:r>
      <w:r w:rsidRPr="008D783D">
        <w:rPr>
          <w:rFonts w:ascii="Times New Roman" w:hAnsi="Times New Roman" w:cs="Times New Roman"/>
          <w:sz w:val="24"/>
          <w:szCs w:val="24"/>
          <w:lang w:eastAsia="ru-RU"/>
        </w:rPr>
        <w:t>Мониторинг качества образовательной деятельности в 2023 году показал хорошую работу педагогического коллектива по всем показателям:</w:t>
      </w:r>
    </w:p>
    <w:p w14:paraId="31C3FCBB" w14:textId="77777777" w:rsidR="00423766" w:rsidRPr="008D783D" w:rsidRDefault="00423766" w:rsidP="00A224FB">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оценка качества образования и воспитания, которые получает ребенок в ДОО;</w:t>
      </w:r>
    </w:p>
    <w:p w14:paraId="46C36075" w14:textId="77777777" w:rsidR="00423766" w:rsidRPr="008D783D" w:rsidRDefault="00423766" w:rsidP="00A224FB">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xml:space="preserve">- оценка качества организации </w:t>
      </w:r>
      <w:proofErr w:type="spellStart"/>
      <w:r w:rsidRPr="008D783D">
        <w:rPr>
          <w:rFonts w:ascii="Times New Roman" w:hAnsi="Times New Roman" w:cs="Times New Roman"/>
          <w:sz w:val="24"/>
          <w:szCs w:val="24"/>
          <w:lang w:eastAsia="ru-RU"/>
        </w:rPr>
        <w:t>учебно</w:t>
      </w:r>
      <w:proofErr w:type="spellEnd"/>
      <w:r w:rsidRPr="008D783D">
        <w:rPr>
          <w:rFonts w:ascii="Times New Roman" w:hAnsi="Times New Roman" w:cs="Times New Roman"/>
          <w:sz w:val="24"/>
          <w:szCs w:val="24"/>
          <w:lang w:eastAsia="ru-RU"/>
        </w:rPr>
        <w:t xml:space="preserve"> – воспитательного процесса;</w:t>
      </w:r>
    </w:p>
    <w:p w14:paraId="50585021" w14:textId="77777777" w:rsidR="00423766" w:rsidRPr="008D783D" w:rsidRDefault="00423766" w:rsidP="00A224FB">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оценка профессионализма педагогов;</w:t>
      </w:r>
    </w:p>
    <w:p w14:paraId="6706E3D8" w14:textId="77777777" w:rsidR="00423766" w:rsidRPr="008D783D" w:rsidRDefault="00423766" w:rsidP="00A224FB">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оценка степени индивидуального подхода к ребенку;</w:t>
      </w:r>
    </w:p>
    <w:p w14:paraId="0E5FB7DA" w14:textId="77777777" w:rsidR="00423766" w:rsidRPr="008D783D" w:rsidRDefault="00423766" w:rsidP="00A224FB">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оценка степени использования современных методов и средств обучения;</w:t>
      </w:r>
    </w:p>
    <w:p w14:paraId="091CECA2" w14:textId="77777777" w:rsidR="00423766" w:rsidRPr="008D783D" w:rsidRDefault="00423766" w:rsidP="00A224FB">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оценка качества взаимоотношений педагогов с детьми;</w:t>
      </w:r>
    </w:p>
    <w:p w14:paraId="35AEAC70" w14:textId="77777777" w:rsidR="00423766" w:rsidRPr="008D783D" w:rsidRDefault="00423766" w:rsidP="00A224FB">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xml:space="preserve">- оценка степени соблюдения </w:t>
      </w:r>
      <w:proofErr w:type="spellStart"/>
      <w:r w:rsidRPr="008D783D">
        <w:rPr>
          <w:rFonts w:ascii="Times New Roman" w:hAnsi="Times New Roman" w:cs="Times New Roman"/>
          <w:sz w:val="24"/>
          <w:szCs w:val="24"/>
          <w:lang w:eastAsia="ru-RU"/>
        </w:rPr>
        <w:t>санитарно</w:t>
      </w:r>
      <w:proofErr w:type="spellEnd"/>
      <w:r w:rsidRPr="008D783D">
        <w:rPr>
          <w:rFonts w:ascii="Times New Roman" w:hAnsi="Times New Roman" w:cs="Times New Roman"/>
          <w:sz w:val="24"/>
          <w:szCs w:val="24"/>
          <w:lang w:eastAsia="ru-RU"/>
        </w:rPr>
        <w:t xml:space="preserve"> – гигиенических норм в ДОО;</w:t>
      </w:r>
    </w:p>
    <w:p w14:paraId="091A1743" w14:textId="77777777" w:rsidR="00423766" w:rsidRPr="008D783D" w:rsidRDefault="00423766" w:rsidP="00A224FB">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оценка качества оказания дополнительных образовательных услуг в ДОО;</w:t>
      </w:r>
    </w:p>
    <w:p w14:paraId="48FB1F42" w14:textId="77777777" w:rsidR="00423766" w:rsidRPr="008D783D" w:rsidRDefault="00423766" w:rsidP="00A224FB">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оценка качества взаимодействия с родителями (законными представителями) воспитанников.</w:t>
      </w:r>
    </w:p>
    <w:p w14:paraId="64EB1079" w14:textId="77777777" w:rsidR="00423766" w:rsidRPr="008D783D" w:rsidRDefault="00423766" w:rsidP="00A224FB">
      <w:pPr>
        <w:shd w:val="clear" w:color="auto" w:fill="FFFFFF"/>
        <w:spacing w:after="0" w:line="240" w:lineRule="auto"/>
        <w:ind w:firstLine="540"/>
        <w:jc w:val="both"/>
        <w:rPr>
          <w:rFonts w:ascii="Times New Roman" w:hAnsi="Times New Roman" w:cs="Times New Roman"/>
          <w:color w:val="000000"/>
          <w:sz w:val="24"/>
          <w:szCs w:val="24"/>
          <w:lang w:eastAsia="ru-RU"/>
        </w:rPr>
      </w:pPr>
      <w:r w:rsidRPr="008D783D">
        <w:rPr>
          <w:rFonts w:ascii="Times New Roman" w:hAnsi="Times New Roman" w:cs="Times New Roman"/>
          <w:color w:val="000000"/>
          <w:sz w:val="24"/>
          <w:szCs w:val="24"/>
          <w:lang w:eastAsia="ru-RU"/>
        </w:rPr>
        <w:t>В результате проведенного анкетирования 375 родителей (законных представителей), получены следующие результаты:</w:t>
      </w:r>
    </w:p>
    <w:p w14:paraId="28E3E892" w14:textId="77777777" w:rsidR="00423766" w:rsidRPr="008D783D" w:rsidRDefault="00423766" w:rsidP="00000419">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удовлетворенность качеством образования и воспитания, которые получает ребенок в ДОО – 96%;</w:t>
      </w:r>
    </w:p>
    <w:p w14:paraId="4A5DF11F" w14:textId="77777777" w:rsidR="00423766" w:rsidRPr="008D783D" w:rsidRDefault="00423766" w:rsidP="00000419">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xml:space="preserve">- удовлетворенность качеством организации </w:t>
      </w:r>
      <w:proofErr w:type="spellStart"/>
      <w:r w:rsidRPr="008D783D">
        <w:rPr>
          <w:rFonts w:ascii="Times New Roman" w:hAnsi="Times New Roman" w:cs="Times New Roman"/>
          <w:sz w:val="24"/>
          <w:szCs w:val="24"/>
          <w:lang w:eastAsia="ru-RU"/>
        </w:rPr>
        <w:t>учебно</w:t>
      </w:r>
      <w:proofErr w:type="spellEnd"/>
      <w:r w:rsidRPr="008D783D">
        <w:rPr>
          <w:rFonts w:ascii="Times New Roman" w:hAnsi="Times New Roman" w:cs="Times New Roman"/>
          <w:sz w:val="24"/>
          <w:szCs w:val="24"/>
          <w:lang w:eastAsia="ru-RU"/>
        </w:rPr>
        <w:t xml:space="preserve"> – воспитательного процесса – 96%;</w:t>
      </w:r>
    </w:p>
    <w:p w14:paraId="10F80210" w14:textId="77777777" w:rsidR="00423766" w:rsidRPr="008D783D" w:rsidRDefault="00423766" w:rsidP="00000419">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удовлетворенность профессионализмом педагогов – 95%;</w:t>
      </w:r>
    </w:p>
    <w:p w14:paraId="1573E473" w14:textId="77777777" w:rsidR="00423766" w:rsidRPr="008D783D" w:rsidRDefault="00423766" w:rsidP="00000419">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удовлетворенность степенью индивидуального подхода к ребенку – 97%;</w:t>
      </w:r>
    </w:p>
    <w:p w14:paraId="1A0FD1F1" w14:textId="77777777" w:rsidR="00423766" w:rsidRPr="008D783D" w:rsidRDefault="00423766" w:rsidP="00000419">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удовлетворенность степенью использования современных методов и средств обучения – 94%;</w:t>
      </w:r>
    </w:p>
    <w:p w14:paraId="6BF5CCEF" w14:textId="77777777" w:rsidR="00423766" w:rsidRPr="008D783D" w:rsidRDefault="00423766" w:rsidP="00000419">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удовлетворенность качеством взаимоотношений педагогов с детьми – 95 %;</w:t>
      </w:r>
    </w:p>
    <w:p w14:paraId="4FC3EA7A" w14:textId="77777777" w:rsidR="00423766" w:rsidRPr="008D783D" w:rsidRDefault="00423766" w:rsidP="00000419">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xml:space="preserve">- удовлетворенность степенью соблюдения </w:t>
      </w:r>
      <w:proofErr w:type="spellStart"/>
      <w:r w:rsidRPr="008D783D">
        <w:rPr>
          <w:rFonts w:ascii="Times New Roman" w:hAnsi="Times New Roman" w:cs="Times New Roman"/>
          <w:sz w:val="24"/>
          <w:szCs w:val="24"/>
          <w:lang w:eastAsia="ru-RU"/>
        </w:rPr>
        <w:t>санитарно</w:t>
      </w:r>
      <w:proofErr w:type="spellEnd"/>
      <w:r w:rsidRPr="008D783D">
        <w:rPr>
          <w:rFonts w:ascii="Times New Roman" w:hAnsi="Times New Roman" w:cs="Times New Roman"/>
          <w:sz w:val="24"/>
          <w:szCs w:val="24"/>
          <w:lang w:eastAsia="ru-RU"/>
        </w:rPr>
        <w:t xml:space="preserve"> – гигиенических норм в ДОО – 97%;</w:t>
      </w:r>
    </w:p>
    <w:p w14:paraId="2A073BB0" w14:textId="77777777" w:rsidR="00423766" w:rsidRPr="008D783D" w:rsidRDefault="00423766" w:rsidP="00000419">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удовлетворенность качеством оказания дополнительных образовательных услуг в ДОО – 96%;</w:t>
      </w:r>
    </w:p>
    <w:p w14:paraId="7289A1F5" w14:textId="77777777" w:rsidR="00423766" w:rsidRPr="00DC0198" w:rsidRDefault="00423766" w:rsidP="0076268A">
      <w:pPr>
        <w:shd w:val="clear" w:color="auto" w:fill="FFFFFF"/>
        <w:spacing w:after="0" w:line="240" w:lineRule="auto"/>
        <w:ind w:firstLine="540"/>
        <w:jc w:val="both"/>
        <w:rPr>
          <w:rFonts w:ascii="Times New Roman" w:hAnsi="Times New Roman" w:cs="Times New Roman"/>
          <w:sz w:val="24"/>
          <w:szCs w:val="24"/>
          <w:lang w:eastAsia="ru-RU"/>
        </w:rPr>
      </w:pPr>
      <w:r w:rsidRPr="008D783D">
        <w:rPr>
          <w:rFonts w:ascii="Times New Roman" w:hAnsi="Times New Roman" w:cs="Times New Roman"/>
          <w:sz w:val="24"/>
          <w:szCs w:val="24"/>
          <w:lang w:eastAsia="ru-RU"/>
        </w:rPr>
        <w:t>- удовлетворенность качеством взаимодействия с родителями (законными представителями) воспитанников - 97%.</w:t>
      </w:r>
    </w:p>
    <w:p w14:paraId="251717BC" w14:textId="373C71B4" w:rsidR="00423766" w:rsidRPr="00DC0198" w:rsidRDefault="00423766" w:rsidP="0076268A">
      <w:pPr>
        <w:shd w:val="clear" w:color="auto" w:fill="FFFFFF"/>
        <w:spacing w:after="0" w:line="240" w:lineRule="auto"/>
        <w:ind w:firstLine="540"/>
        <w:jc w:val="both"/>
        <w:rPr>
          <w:rFonts w:ascii="Times New Roman" w:hAnsi="Times New Roman" w:cs="Times New Roman"/>
          <w:color w:val="000000"/>
          <w:sz w:val="24"/>
          <w:szCs w:val="24"/>
          <w:lang w:eastAsia="ru-RU"/>
        </w:rPr>
      </w:pPr>
    </w:p>
    <w:p w14:paraId="01F65826" w14:textId="4521E982" w:rsidR="00423766" w:rsidRPr="00DC0198" w:rsidRDefault="00412D8C" w:rsidP="009A1AE3">
      <w:pPr>
        <w:shd w:val="clear" w:color="auto" w:fill="FFFFFF"/>
        <w:spacing w:after="0" w:line="240" w:lineRule="auto"/>
        <w:ind w:firstLine="540"/>
        <w:rPr>
          <w:rFonts w:ascii="Times New Roman" w:hAnsi="Times New Roman" w:cs="Times New Roman"/>
          <w:color w:val="000000"/>
          <w:sz w:val="24"/>
          <w:szCs w:val="24"/>
          <w:lang w:eastAsia="ru-RU"/>
        </w:rPr>
      </w:pPr>
      <w:r w:rsidRPr="00390BA8">
        <w:rPr>
          <w:rFonts w:ascii="Times New Roman" w:hAnsi="Times New Roman" w:cs="Times New Roman"/>
          <w:noProof/>
          <w:color w:val="000000"/>
          <w:sz w:val="24"/>
          <w:szCs w:val="24"/>
          <w:lang w:eastAsia="ru-RU"/>
        </w:rPr>
        <w:lastRenderedPageBreak/>
        <w:drawing>
          <wp:inline distT="0" distB="0" distL="0" distR="0" wp14:anchorId="6B0D0279" wp14:editId="25478E11">
            <wp:extent cx="6492875" cy="4737100"/>
            <wp:effectExtent l="0" t="0" r="0" b="0"/>
            <wp:docPr id="43" name="Объект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A05CE7"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bCs/>
          <w:color w:val="000000"/>
          <w:sz w:val="24"/>
          <w:szCs w:val="24"/>
          <w:lang w:eastAsia="ru-RU"/>
        </w:rPr>
      </w:pPr>
      <w:r w:rsidRPr="00DC0198">
        <w:rPr>
          <w:rFonts w:ascii="Times New Roman" w:hAnsi="Times New Roman" w:cs="Times New Roman"/>
          <w:b/>
          <w:bCs/>
          <w:color w:val="000000"/>
          <w:sz w:val="24"/>
          <w:szCs w:val="24"/>
          <w:lang w:val="en-US" w:eastAsia="ru-RU"/>
        </w:rPr>
        <w:t>VIII</w:t>
      </w:r>
      <w:r w:rsidRPr="00DC0198">
        <w:rPr>
          <w:rFonts w:ascii="Times New Roman" w:hAnsi="Times New Roman" w:cs="Times New Roman"/>
          <w:b/>
          <w:bCs/>
          <w:color w:val="000000"/>
          <w:sz w:val="24"/>
          <w:szCs w:val="24"/>
          <w:lang w:eastAsia="ru-RU"/>
        </w:rPr>
        <w:t>. Основные направления ближайшего развития ДОО.</w:t>
      </w:r>
    </w:p>
    <w:p w14:paraId="3D19057A" w14:textId="77777777" w:rsidR="00423766" w:rsidRPr="00DC0198" w:rsidRDefault="00423766" w:rsidP="00E42730">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Для успешной деятельности в условиях модернизации образования ДОО должно реализовать следующие направления развития:</w:t>
      </w:r>
    </w:p>
    <w:p w14:paraId="03F3F7F5"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совершенствовать материально - техническую базу учреждения;</w:t>
      </w:r>
    </w:p>
    <w:p w14:paraId="417C354A"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продолжить повышать уровень профессиональных знаний и умений педагогов;</w:t>
      </w:r>
    </w:p>
    <w:p w14:paraId="5515361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продолжить работу по сохранению здоровья участников воспитательно - образовательного процесса, внедрение здоровьесберегающих технологий;</w:t>
      </w:r>
    </w:p>
    <w:p w14:paraId="29C81061"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формировать систему эффективного взаимодействия с семьями воспитанников.</w:t>
      </w:r>
    </w:p>
    <w:p w14:paraId="7B2929C8"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p>
    <w:p w14:paraId="7534E7F9"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b/>
          <w:color w:val="000000"/>
          <w:sz w:val="24"/>
          <w:szCs w:val="24"/>
          <w:u w:val="single"/>
          <w:lang w:eastAsia="ru-RU"/>
        </w:rPr>
      </w:pPr>
      <w:r w:rsidRPr="00DC0198">
        <w:rPr>
          <w:rFonts w:ascii="Times New Roman" w:hAnsi="Times New Roman" w:cs="Times New Roman"/>
          <w:b/>
          <w:color w:val="000000"/>
          <w:sz w:val="24"/>
          <w:szCs w:val="24"/>
          <w:u w:val="single"/>
          <w:lang w:eastAsia="ru-RU"/>
        </w:rPr>
        <w:t>Выводы:</w:t>
      </w:r>
    </w:p>
    <w:p w14:paraId="09B4214A"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Анализ деятельности детского сада выявил успешные показатели в деятельности ДОО.</w:t>
      </w:r>
    </w:p>
    <w:p w14:paraId="5E6DC1AA"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Учреждение функционирует в режиме развития.</w:t>
      </w:r>
    </w:p>
    <w:p w14:paraId="33AB6FEC" w14:textId="77777777" w:rsidR="00423766" w:rsidRPr="00DC0198"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Хороший уровень освоения основной общеобразовательной программы ДОО детьми.</w:t>
      </w:r>
    </w:p>
    <w:p w14:paraId="52F1906B" w14:textId="77777777" w:rsidR="00423766" w:rsidRPr="007B2A90" w:rsidRDefault="00423766" w:rsidP="00BF785C">
      <w:pPr>
        <w:shd w:val="clear" w:color="auto" w:fill="FFFFFF"/>
        <w:spacing w:after="0" w:line="240" w:lineRule="auto"/>
        <w:ind w:firstLine="540"/>
        <w:jc w:val="both"/>
        <w:rPr>
          <w:rFonts w:ascii="Times New Roman" w:hAnsi="Times New Roman" w:cs="Times New Roman"/>
          <w:color w:val="000000"/>
          <w:sz w:val="24"/>
          <w:szCs w:val="24"/>
          <w:lang w:eastAsia="ru-RU"/>
        </w:rPr>
      </w:pPr>
      <w:r w:rsidRPr="00DC0198">
        <w:rPr>
          <w:rFonts w:ascii="Times New Roman" w:hAnsi="Times New Roman" w:cs="Times New Roman"/>
          <w:color w:val="000000"/>
          <w:sz w:val="24"/>
          <w:szCs w:val="24"/>
          <w:lang w:eastAsia="ru-RU"/>
        </w:rPr>
        <w:t>В МДОУ «Детский сад № 65 комбинированного вида» сложился перспективный, творческий коллектив педагогов, имеющих потенциал к профессиональному развитию.</w:t>
      </w:r>
    </w:p>
    <w:p w14:paraId="183E30FD" w14:textId="77777777" w:rsidR="00423766" w:rsidRPr="00BF785C" w:rsidRDefault="00423766" w:rsidP="00BF785C">
      <w:pPr>
        <w:spacing w:after="0" w:line="240" w:lineRule="auto"/>
        <w:ind w:firstLine="540"/>
        <w:jc w:val="both"/>
        <w:rPr>
          <w:rFonts w:ascii="Times New Roman" w:hAnsi="Times New Roman" w:cs="Times New Roman"/>
          <w:sz w:val="28"/>
          <w:szCs w:val="28"/>
        </w:rPr>
      </w:pPr>
    </w:p>
    <w:sectPr w:rsidR="00423766" w:rsidRPr="00BF785C" w:rsidSect="00E67873">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3E69"/>
    <w:multiLevelType w:val="hybridMultilevel"/>
    <w:tmpl w:val="284AEE7C"/>
    <w:lvl w:ilvl="0" w:tplc="8DFECC74">
      <w:start w:val="1"/>
      <w:numFmt w:val="upperRoman"/>
      <w:lvlText w:val="%1."/>
      <w:lvlJc w:val="left"/>
      <w:pPr>
        <w:tabs>
          <w:tab w:val="num" w:pos="2136"/>
        </w:tabs>
        <w:ind w:left="2136" w:hanging="720"/>
      </w:pPr>
      <w:rPr>
        <w:rFonts w:cs="Times New Roman" w:hint="default"/>
        <w:sz w:val="24"/>
        <w:szCs w:val="24"/>
      </w:rPr>
    </w:lvl>
    <w:lvl w:ilvl="1" w:tplc="04190019">
      <w:start w:val="1"/>
      <w:numFmt w:val="lowerLetter"/>
      <w:lvlText w:val="%2."/>
      <w:lvlJc w:val="left"/>
      <w:pPr>
        <w:tabs>
          <w:tab w:val="num" w:pos="2496"/>
        </w:tabs>
        <w:ind w:left="2496" w:hanging="360"/>
      </w:pPr>
      <w:rPr>
        <w:rFonts w:cs="Times New Roman"/>
      </w:rPr>
    </w:lvl>
    <w:lvl w:ilvl="2" w:tplc="0419001B">
      <w:start w:val="1"/>
      <w:numFmt w:val="lowerRoman"/>
      <w:lvlText w:val="%3."/>
      <w:lvlJc w:val="right"/>
      <w:pPr>
        <w:tabs>
          <w:tab w:val="num" w:pos="3216"/>
        </w:tabs>
        <w:ind w:left="3216" w:hanging="180"/>
      </w:pPr>
      <w:rPr>
        <w:rFonts w:cs="Times New Roman"/>
      </w:rPr>
    </w:lvl>
    <w:lvl w:ilvl="3" w:tplc="0419000F">
      <w:start w:val="1"/>
      <w:numFmt w:val="decimal"/>
      <w:lvlText w:val="%4."/>
      <w:lvlJc w:val="left"/>
      <w:pPr>
        <w:tabs>
          <w:tab w:val="num" w:pos="3936"/>
        </w:tabs>
        <w:ind w:left="3936" w:hanging="360"/>
      </w:pPr>
      <w:rPr>
        <w:rFonts w:cs="Times New Roman"/>
      </w:rPr>
    </w:lvl>
    <w:lvl w:ilvl="4" w:tplc="04190019">
      <w:start w:val="1"/>
      <w:numFmt w:val="lowerLetter"/>
      <w:lvlText w:val="%5."/>
      <w:lvlJc w:val="left"/>
      <w:pPr>
        <w:tabs>
          <w:tab w:val="num" w:pos="4656"/>
        </w:tabs>
        <w:ind w:left="4656" w:hanging="360"/>
      </w:pPr>
      <w:rPr>
        <w:rFonts w:cs="Times New Roman"/>
      </w:rPr>
    </w:lvl>
    <w:lvl w:ilvl="5" w:tplc="0419001B">
      <w:start w:val="1"/>
      <w:numFmt w:val="lowerRoman"/>
      <w:lvlText w:val="%6."/>
      <w:lvlJc w:val="right"/>
      <w:pPr>
        <w:tabs>
          <w:tab w:val="num" w:pos="5376"/>
        </w:tabs>
        <w:ind w:left="5376" w:hanging="180"/>
      </w:pPr>
      <w:rPr>
        <w:rFonts w:cs="Times New Roman"/>
      </w:rPr>
    </w:lvl>
    <w:lvl w:ilvl="6" w:tplc="0419000F">
      <w:start w:val="1"/>
      <w:numFmt w:val="decimal"/>
      <w:lvlText w:val="%7."/>
      <w:lvlJc w:val="left"/>
      <w:pPr>
        <w:tabs>
          <w:tab w:val="num" w:pos="6096"/>
        </w:tabs>
        <w:ind w:left="6096" w:hanging="360"/>
      </w:pPr>
      <w:rPr>
        <w:rFonts w:cs="Times New Roman"/>
      </w:rPr>
    </w:lvl>
    <w:lvl w:ilvl="7" w:tplc="04190019">
      <w:start w:val="1"/>
      <w:numFmt w:val="lowerLetter"/>
      <w:lvlText w:val="%8."/>
      <w:lvlJc w:val="left"/>
      <w:pPr>
        <w:tabs>
          <w:tab w:val="num" w:pos="6816"/>
        </w:tabs>
        <w:ind w:left="6816" w:hanging="360"/>
      </w:pPr>
      <w:rPr>
        <w:rFonts w:cs="Times New Roman"/>
      </w:rPr>
    </w:lvl>
    <w:lvl w:ilvl="8" w:tplc="0419001B">
      <w:start w:val="1"/>
      <w:numFmt w:val="lowerRoman"/>
      <w:lvlText w:val="%9."/>
      <w:lvlJc w:val="right"/>
      <w:pPr>
        <w:tabs>
          <w:tab w:val="num" w:pos="7536"/>
        </w:tabs>
        <w:ind w:left="7536" w:hanging="180"/>
      </w:pPr>
      <w:rPr>
        <w:rFonts w:cs="Times New Roman"/>
      </w:rPr>
    </w:lvl>
  </w:abstractNum>
  <w:abstractNum w:abstractNumId="1">
    <w:nsid w:val="5DC64205"/>
    <w:multiLevelType w:val="hybridMultilevel"/>
    <w:tmpl w:val="5A18B1FE"/>
    <w:lvl w:ilvl="0" w:tplc="FA949F7A">
      <w:start w:val="1"/>
      <w:numFmt w:val="decimal"/>
      <w:lvlText w:val="%1)"/>
      <w:lvlJc w:val="left"/>
      <w:pPr>
        <w:ind w:left="1080" w:hanging="360"/>
      </w:pPr>
      <w:rPr>
        <w:rFonts w:ascii="Times New Roman" w:eastAsia="Times New Roman" w:hAnsi="Times New Roman" w:cs="Times New Roman"/>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6C0BE2D1"/>
    <w:multiLevelType w:val="multilevel"/>
    <w:tmpl w:val="6C0BE2D1"/>
    <w:lvl w:ilvl="0">
      <w:start w:val="1"/>
      <w:numFmt w:val="decimal"/>
      <w:lvlText w:val="%1."/>
      <w:lvlJc w:val="left"/>
      <w:pPr>
        <w:ind w:left="237" w:hanging="425"/>
      </w:pPr>
      <w:rPr>
        <w:rFonts w:cs="Times New Roman" w:hint="default"/>
        <w:spacing w:val="-7"/>
        <w:w w:val="67"/>
      </w:rPr>
    </w:lvl>
    <w:lvl w:ilvl="1">
      <w:numFmt w:val="bullet"/>
      <w:lvlText w:val="•"/>
      <w:lvlJc w:val="left"/>
      <w:pPr>
        <w:ind w:left="1245" w:hanging="425"/>
      </w:pPr>
      <w:rPr>
        <w:rFonts w:hint="default"/>
      </w:rPr>
    </w:lvl>
    <w:lvl w:ilvl="2">
      <w:numFmt w:val="bullet"/>
      <w:lvlText w:val="•"/>
      <w:lvlJc w:val="left"/>
      <w:pPr>
        <w:ind w:left="2250" w:hanging="425"/>
      </w:pPr>
      <w:rPr>
        <w:rFonts w:hint="default"/>
      </w:rPr>
    </w:lvl>
    <w:lvl w:ilvl="3">
      <w:numFmt w:val="bullet"/>
      <w:lvlText w:val="•"/>
      <w:lvlJc w:val="left"/>
      <w:pPr>
        <w:ind w:left="3255" w:hanging="425"/>
      </w:pPr>
      <w:rPr>
        <w:rFonts w:hint="default"/>
      </w:rPr>
    </w:lvl>
    <w:lvl w:ilvl="4">
      <w:numFmt w:val="bullet"/>
      <w:lvlText w:val="•"/>
      <w:lvlJc w:val="left"/>
      <w:pPr>
        <w:ind w:left="4260" w:hanging="425"/>
      </w:pPr>
      <w:rPr>
        <w:rFonts w:hint="default"/>
      </w:rPr>
    </w:lvl>
    <w:lvl w:ilvl="5">
      <w:numFmt w:val="bullet"/>
      <w:lvlText w:val="•"/>
      <w:lvlJc w:val="left"/>
      <w:pPr>
        <w:ind w:left="5265" w:hanging="425"/>
      </w:pPr>
      <w:rPr>
        <w:rFonts w:hint="default"/>
      </w:rPr>
    </w:lvl>
    <w:lvl w:ilvl="6">
      <w:numFmt w:val="bullet"/>
      <w:lvlText w:val="•"/>
      <w:lvlJc w:val="left"/>
      <w:pPr>
        <w:ind w:left="6270" w:hanging="425"/>
      </w:pPr>
      <w:rPr>
        <w:rFonts w:hint="default"/>
      </w:rPr>
    </w:lvl>
    <w:lvl w:ilvl="7">
      <w:numFmt w:val="bullet"/>
      <w:lvlText w:val="•"/>
      <w:lvlJc w:val="left"/>
      <w:pPr>
        <w:ind w:left="7275" w:hanging="425"/>
      </w:pPr>
      <w:rPr>
        <w:rFonts w:hint="default"/>
      </w:rPr>
    </w:lvl>
    <w:lvl w:ilvl="8">
      <w:numFmt w:val="bullet"/>
      <w:lvlText w:val="•"/>
      <w:lvlJc w:val="left"/>
      <w:pPr>
        <w:ind w:left="8280"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A4"/>
    <w:rsid w:val="00000419"/>
    <w:rsid w:val="00000E0B"/>
    <w:rsid w:val="0000173A"/>
    <w:rsid w:val="0000216B"/>
    <w:rsid w:val="00003E3F"/>
    <w:rsid w:val="000058D5"/>
    <w:rsid w:val="0000708D"/>
    <w:rsid w:val="0001088A"/>
    <w:rsid w:val="00024FF7"/>
    <w:rsid w:val="00025945"/>
    <w:rsid w:val="0003093A"/>
    <w:rsid w:val="00036FCA"/>
    <w:rsid w:val="000507F2"/>
    <w:rsid w:val="000621C8"/>
    <w:rsid w:val="00076836"/>
    <w:rsid w:val="000A508A"/>
    <w:rsid w:val="000A68DA"/>
    <w:rsid w:val="000B051E"/>
    <w:rsid w:val="000C1C7A"/>
    <w:rsid w:val="000C1DB6"/>
    <w:rsid w:val="000D6688"/>
    <w:rsid w:val="000E3E86"/>
    <w:rsid w:val="000F4D38"/>
    <w:rsid w:val="000F6078"/>
    <w:rsid w:val="000F7FBF"/>
    <w:rsid w:val="00101AA3"/>
    <w:rsid w:val="00111B06"/>
    <w:rsid w:val="001232B2"/>
    <w:rsid w:val="00132FED"/>
    <w:rsid w:val="00135571"/>
    <w:rsid w:val="00135C91"/>
    <w:rsid w:val="00136603"/>
    <w:rsid w:val="00156114"/>
    <w:rsid w:val="001617F9"/>
    <w:rsid w:val="001662D4"/>
    <w:rsid w:val="001A09C8"/>
    <w:rsid w:val="001A1CE6"/>
    <w:rsid w:val="001A4C8A"/>
    <w:rsid w:val="001B58C0"/>
    <w:rsid w:val="001C6038"/>
    <w:rsid w:val="001D58D6"/>
    <w:rsid w:val="001E0B0D"/>
    <w:rsid w:val="001E6C74"/>
    <w:rsid w:val="001F4444"/>
    <w:rsid w:val="00220E85"/>
    <w:rsid w:val="00224364"/>
    <w:rsid w:val="002342C5"/>
    <w:rsid w:val="00234C02"/>
    <w:rsid w:val="00235E6A"/>
    <w:rsid w:val="00264503"/>
    <w:rsid w:val="00267733"/>
    <w:rsid w:val="0027197D"/>
    <w:rsid w:val="002720CB"/>
    <w:rsid w:val="002744B7"/>
    <w:rsid w:val="0027522B"/>
    <w:rsid w:val="00294E5C"/>
    <w:rsid w:val="002A08EE"/>
    <w:rsid w:val="002B0E8E"/>
    <w:rsid w:val="002B6858"/>
    <w:rsid w:val="002E1256"/>
    <w:rsid w:val="00300C3E"/>
    <w:rsid w:val="003025FF"/>
    <w:rsid w:val="003172F3"/>
    <w:rsid w:val="00321C78"/>
    <w:rsid w:val="003447F8"/>
    <w:rsid w:val="00354FD1"/>
    <w:rsid w:val="0036290D"/>
    <w:rsid w:val="00367121"/>
    <w:rsid w:val="00372895"/>
    <w:rsid w:val="0037746D"/>
    <w:rsid w:val="003809B8"/>
    <w:rsid w:val="00383F79"/>
    <w:rsid w:val="00390BA8"/>
    <w:rsid w:val="003A2AAD"/>
    <w:rsid w:val="003A31B4"/>
    <w:rsid w:val="003B6224"/>
    <w:rsid w:val="003D10D5"/>
    <w:rsid w:val="003F35E7"/>
    <w:rsid w:val="004035C7"/>
    <w:rsid w:val="00403F05"/>
    <w:rsid w:val="00412D8C"/>
    <w:rsid w:val="00423766"/>
    <w:rsid w:val="00430810"/>
    <w:rsid w:val="0044271F"/>
    <w:rsid w:val="00456501"/>
    <w:rsid w:val="004620B7"/>
    <w:rsid w:val="00463D0E"/>
    <w:rsid w:val="00467108"/>
    <w:rsid w:val="00472286"/>
    <w:rsid w:val="0047436A"/>
    <w:rsid w:val="0047638B"/>
    <w:rsid w:val="0048691E"/>
    <w:rsid w:val="00486BF0"/>
    <w:rsid w:val="0049683C"/>
    <w:rsid w:val="004A2FE3"/>
    <w:rsid w:val="004B77AB"/>
    <w:rsid w:val="004D31A3"/>
    <w:rsid w:val="004D3A64"/>
    <w:rsid w:val="004D4F24"/>
    <w:rsid w:val="004E68D0"/>
    <w:rsid w:val="00501726"/>
    <w:rsid w:val="00517871"/>
    <w:rsid w:val="00527690"/>
    <w:rsid w:val="00527A0B"/>
    <w:rsid w:val="00551F32"/>
    <w:rsid w:val="00555613"/>
    <w:rsid w:val="0057541D"/>
    <w:rsid w:val="005771C9"/>
    <w:rsid w:val="0058151D"/>
    <w:rsid w:val="00585E86"/>
    <w:rsid w:val="00586D10"/>
    <w:rsid w:val="005A3451"/>
    <w:rsid w:val="005B3581"/>
    <w:rsid w:val="005B59D6"/>
    <w:rsid w:val="005C0982"/>
    <w:rsid w:val="005C27EB"/>
    <w:rsid w:val="005C527F"/>
    <w:rsid w:val="005D1E65"/>
    <w:rsid w:val="005E0AF3"/>
    <w:rsid w:val="005E5390"/>
    <w:rsid w:val="005F3883"/>
    <w:rsid w:val="0060030A"/>
    <w:rsid w:val="00604AF1"/>
    <w:rsid w:val="0061535E"/>
    <w:rsid w:val="00617EFE"/>
    <w:rsid w:val="00623620"/>
    <w:rsid w:val="00624A01"/>
    <w:rsid w:val="00651D23"/>
    <w:rsid w:val="00663287"/>
    <w:rsid w:val="00666076"/>
    <w:rsid w:val="006704FD"/>
    <w:rsid w:val="006C0922"/>
    <w:rsid w:val="006D0889"/>
    <w:rsid w:val="0070367A"/>
    <w:rsid w:val="00706A77"/>
    <w:rsid w:val="0071212E"/>
    <w:rsid w:val="007319E4"/>
    <w:rsid w:val="00733709"/>
    <w:rsid w:val="00737623"/>
    <w:rsid w:val="007413FA"/>
    <w:rsid w:val="0074398F"/>
    <w:rsid w:val="007502A8"/>
    <w:rsid w:val="00753C19"/>
    <w:rsid w:val="0076268A"/>
    <w:rsid w:val="007713A0"/>
    <w:rsid w:val="00771A47"/>
    <w:rsid w:val="007832AB"/>
    <w:rsid w:val="00785A18"/>
    <w:rsid w:val="0078626D"/>
    <w:rsid w:val="00796A12"/>
    <w:rsid w:val="007A1734"/>
    <w:rsid w:val="007B21B1"/>
    <w:rsid w:val="007B2632"/>
    <w:rsid w:val="007B2A90"/>
    <w:rsid w:val="007F1B7E"/>
    <w:rsid w:val="0080014B"/>
    <w:rsid w:val="00810553"/>
    <w:rsid w:val="008235FC"/>
    <w:rsid w:val="00824262"/>
    <w:rsid w:val="00825CC1"/>
    <w:rsid w:val="00846059"/>
    <w:rsid w:val="0085720E"/>
    <w:rsid w:val="0086738D"/>
    <w:rsid w:val="00867834"/>
    <w:rsid w:val="00876717"/>
    <w:rsid w:val="00885C32"/>
    <w:rsid w:val="0089188C"/>
    <w:rsid w:val="008927DA"/>
    <w:rsid w:val="008A4CEB"/>
    <w:rsid w:val="008B52BA"/>
    <w:rsid w:val="008B53F7"/>
    <w:rsid w:val="008D3CCE"/>
    <w:rsid w:val="008D783D"/>
    <w:rsid w:val="008E5B20"/>
    <w:rsid w:val="008E6F87"/>
    <w:rsid w:val="00901A0C"/>
    <w:rsid w:val="00911500"/>
    <w:rsid w:val="00912C95"/>
    <w:rsid w:val="00922909"/>
    <w:rsid w:val="009576D7"/>
    <w:rsid w:val="00961630"/>
    <w:rsid w:val="00977D00"/>
    <w:rsid w:val="0098278D"/>
    <w:rsid w:val="009868C0"/>
    <w:rsid w:val="009A1AE3"/>
    <w:rsid w:val="009A2B9A"/>
    <w:rsid w:val="009C12E5"/>
    <w:rsid w:val="009C4BB1"/>
    <w:rsid w:val="009C5DF1"/>
    <w:rsid w:val="009D1DC9"/>
    <w:rsid w:val="009E216A"/>
    <w:rsid w:val="009F0B5D"/>
    <w:rsid w:val="009F0F63"/>
    <w:rsid w:val="009F5863"/>
    <w:rsid w:val="009F7AE7"/>
    <w:rsid w:val="00A1078C"/>
    <w:rsid w:val="00A13FA5"/>
    <w:rsid w:val="00A17C50"/>
    <w:rsid w:val="00A224FB"/>
    <w:rsid w:val="00A32A48"/>
    <w:rsid w:val="00A3558A"/>
    <w:rsid w:val="00A43D2E"/>
    <w:rsid w:val="00A47147"/>
    <w:rsid w:val="00A50332"/>
    <w:rsid w:val="00A5546B"/>
    <w:rsid w:val="00A57818"/>
    <w:rsid w:val="00A70510"/>
    <w:rsid w:val="00A77C22"/>
    <w:rsid w:val="00A812FD"/>
    <w:rsid w:val="00A86BAF"/>
    <w:rsid w:val="00AA389E"/>
    <w:rsid w:val="00AC0F62"/>
    <w:rsid w:val="00AC6A7B"/>
    <w:rsid w:val="00AD1890"/>
    <w:rsid w:val="00AD464D"/>
    <w:rsid w:val="00AE1CE4"/>
    <w:rsid w:val="00AE32B1"/>
    <w:rsid w:val="00AE450F"/>
    <w:rsid w:val="00AF2446"/>
    <w:rsid w:val="00AF792F"/>
    <w:rsid w:val="00B00C30"/>
    <w:rsid w:val="00B035FC"/>
    <w:rsid w:val="00B34C0F"/>
    <w:rsid w:val="00B43A02"/>
    <w:rsid w:val="00B62EBC"/>
    <w:rsid w:val="00B731CF"/>
    <w:rsid w:val="00B83AE8"/>
    <w:rsid w:val="00B97ACB"/>
    <w:rsid w:val="00BA6A30"/>
    <w:rsid w:val="00BC1B8C"/>
    <w:rsid w:val="00BC2B9A"/>
    <w:rsid w:val="00BE369E"/>
    <w:rsid w:val="00BE650C"/>
    <w:rsid w:val="00BF785C"/>
    <w:rsid w:val="00C10914"/>
    <w:rsid w:val="00C12053"/>
    <w:rsid w:val="00C42C7C"/>
    <w:rsid w:val="00C62380"/>
    <w:rsid w:val="00C80761"/>
    <w:rsid w:val="00C81948"/>
    <w:rsid w:val="00C90EA4"/>
    <w:rsid w:val="00C966C8"/>
    <w:rsid w:val="00CA15F4"/>
    <w:rsid w:val="00CA1A79"/>
    <w:rsid w:val="00CA1AED"/>
    <w:rsid w:val="00CA617C"/>
    <w:rsid w:val="00CE72A9"/>
    <w:rsid w:val="00D142E3"/>
    <w:rsid w:val="00D16BB7"/>
    <w:rsid w:val="00D179B7"/>
    <w:rsid w:val="00D222C7"/>
    <w:rsid w:val="00D24C1C"/>
    <w:rsid w:val="00D265C3"/>
    <w:rsid w:val="00D30B6A"/>
    <w:rsid w:val="00D37793"/>
    <w:rsid w:val="00D40F8E"/>
    <w:rsid w:val="00D415F8"/>
    <w:rsid w:val="00D43BEE"/>
    <w:rsid w:val="00D45C38"/>
    <w:rsid w:val="00D53E13"/>
    <w:rsid w:val="00D544A1"/>
    <w:rsid w:val="00D544EC"/>
    <w:rsid w:val="00D638DC"/>
    <w:rsid w:val="00DA1849"/>
    <w:rsid w:val="00DA7E81"/>
    <w:rsid w:val="00DB3492"/>
    <w:rsid w:val="00DB3B06"/>
    <w:rsid w:val="00DC0198"/>
    <w:rsid w:val="00DC2925"/>
    <w:rsid w:val="00DC6136"/>
    <w:rsid w:val="00DE1222"/>
    <w:rsid w:val="00DE1784"/>
    <w:rsid w:val="00DF2BBB"/>
    <w:rsid w:val="00E10447"/>
    <w:rsid w:val="00E11226"/>
    <w:rsid w:val="00E1177A"/>
    <w:rsid w:val="00E15820"/>
    <w:rsid w:val="00E24507"/>
    <w:rsid w:val="00E27AD8"/>
    <w:rsid w:val="00E42730"/>
    <w:rsid w:val="00E67873"/>
    <w:rsid w:val="00E84BC8"/>
    <w:rsid w:val="00E90A59"/>
    <w:rsid w:val="00E91BF4"/>
    <w:rsid w:val="00E97870"/>
    <w:rsid w:val="00EA31D3"/>
    <w:rsid w:val="00EA5AA0"/>
    <w:rsid w:val="00EC13CE"/>
    <w:rsid w:val="00EC259A"/>
    <w:rsid w:val="00EC6189"/>
    <w:rsid w:val="00EC6BFB"/>
    <w:rsid w:val="00EC74EA"/>
    <w:rsid w:val="00EE38C2"/>
    <w:rsid w:val="00EE6290"/>
    <w:rsid w:val="00F03ABD"/>
    <w:rsid w:val="00F05DE4"/>
    <w:rsid w:val="00F14CF1"/>
    <w:rsid w:val="00F2085B"/>
    <w:rsid w:val="00F20881"/>
    <w:rsid w:val="00F24697"/>
    <w:rsid w:val="00F25FBC"/>
    <w:rsid w:val="00F35641"/>
    <w:rsid w:val="00F5186C"/>
    <w:rsid w:val="00F53134"/>
    <w:rsid w:val="00F56D63"/>
    <w:rsid w:val="00F61F51"/>
    <w:rsid w:val="00F66FE0"/>
    <w:rsid w:val="00F725CF"/>
    <w:rsid w:val="00F9102D"/>
    <w:rsid w:val="00F93929"/>
    <w:rsid w:val="00F95A3F"/>
    <w:rsid w:val="00FB32E5"/>
    <w:rsid w:val="00FB5C3C"/>
    <w:rsid w:val="00FC525D"/>
    <w:rsid w:val="00FD0AD0"/>
    <w:rsid w:val="00FD66ED"/>
    <w:rsid w:val="00FE37FD"/>
    <w:rsid w:val="00FE5573"/>
    <w:rsid w:val="00FE56B1"/>
    <w:rsid w:val="00FE59E1"/>
    <w:rsid w:val="00FF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DF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6A"/>
    <w:pPr>
      <w:spacing w:after="200" w:line="276" w:lineRule="auto"/>
    </w:pPr>
    <w:rPr>
      <w:rFonts w:cs="Calibri"/>
      <w:sz w:val="22"/>
      <w:szCs w:val="22"/>
      <w:lang w:eastAsia="en-US"/>
    </w:rPr>
  </w:style>
  <w:style w:type="paragraph" w:styleId="5">
    <w:name w:val="heading 5"/>
    <w:basedOn w:val="a"/>
    <w:link w:val="50"/>
    <w:uiPriority w:val="99"/>
    <w:qFormat/>
    <w:locked/>
    <w:rsid w:val="004A2FE3"/>
    <w:pPr>
      <w:suppressAutoHyphens/>
      <w:spacing w:before="240" w:after="60" w:line="100" w:lineRule="atLeast"/>
      <w:outlineLvl w:val="4"/>
    </w:pPr>
    <w:rPr>
      <w:rFonts w:eastAsia="SimSun"/>
      <w:b/>
      <w:bCs/>
      <w:i/>
      <w:iCs/>
      <w:color w:val="00000A"/>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4A2FE3"/>
    <w:rPr>
      <w:rFonts w:ascii="Calibri" w:eastAsia="SimSun" w:hAnsi="Calibri" w:cs="Times New Roman"/>
      <w:b/>
      <w:i/>
      <w:color w:val="00000A"/>
      <w:sz w:val="26"/>
      <w:lang w:val="en-US" w:eastAsia="en-US"/>
    </w:rPr>
  </w:style>
  <w:style w:type="character" w:styleId="a3">
    <w:name w:val="Strong"/>
    <w:uiPriority w:val="99"/>
    <w:qFormat/>
    <w:rsid w:val="00C90EA4"/>
    <w:rPr>
      <w:rFonts w:cs="Times New Roman"/>
      <w:b/>
    </w:rPr>
  </w:style>
  <w:style w:type="character" w:customStyle="1" w:styleId="apple-converted-space">
    <w:name w:val="apple-converted-space"/>
    <w:uiPriority w:val="99"/>
    <w:rsid w:val="00C90EA4"/>
  </w:style>
  <w:style w:type="paragraph" w:styleId="a4">
    <w:name w:val="List Paragraph"/>
    <w:basedOn w:val="a"/>
    <w:uiPriority w:val="99"/>
    <w:qFormat/>
    <w:rsid w:val="002B6858"/>
    <w:pPr>
      <w:spacing w:after="0" w:line="240" w:lineRule="auto"/>
      <w:ind w:left="720"/>
    </w:pPr>
    <w:rPr>
      <w:rFonts w:ascii="Times New Roman" w:eastAsia="Times New Roman" w:hAnsi="Times New Roman" w:cs="Times New Roman"/>
      <w:sz w:val="24"/>
      <w:szCs w:val="24"/>
      <w:lang w:eastAsia="ru-RU"/>
    </w:rPr>
  </w:style>
  <w:style w:type="table" w:styleId="a5">
    <w:name w:val="Table Grid"/>
    <w:basedOn w:val="a1"/>
    <w:uiPriority w:val="99"/>
    <w:locked/>
    <w:rsid w:val="00CA617C"/>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99"/>
    <w:qFormat/>
    <w:locked/>
    <w:rsid w:val="004A2FE3"/>
    <w:rPr>
      <w:rFonts w:ascii="Calibri" w:hAnsi="Calibri" w:cs="Times New Roman"/>
      <w:b/>
      <w:i/>
    </w:rPr>
  </w:style>
  <w:style w:type="paragraph" w:styleId="a7">
    <w:name w:val="Normal (Web)"/>
    <w:basedOn w:val="a"/>
    <w:uiPriority w:val="99"/>
    <w:rsid w:val="00A224F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23">
    <w:name w:val="c23"/>
    <w:basedOn w:val="a"/>
    <w:uiPriority w:val="99"/>
    <w:rsid w:val="005C098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
    <w:name w:val="c2"/>
    <w:uiPriority w:val="99"/>
    <w:rsid w:val="005C0982"/>
  </w:style>
  <w:style w:type="paragraph" w:customStyle="1" w:styleId="c10">
    <w:name w:val="c10"/>
    <w:basedOn w:val="a"/>
    <w:uiPriority w:val="99"/>
    <w:rsid w:val="005C098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
    <w:name w:val="c1"/>
    <w:uiPriority w:val="99"/>
    <w:rsid w:val="005C0982"/>
  </w:style>
  <w:style w:type="paragraph" w:customStyle="1" w:styleId="c49">
    <w:name w:val="c49"/>
    <w:basedOn w:val="a"/>
    <w:uiPriority w:val="99"/>
    <w:rsid w:val="005C098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7">
    <w:name w:val="c7"/>
    <w:basedOn w:val="a"/>
    <w:uiPriority w:val="99"/>
    <w:rsid w:val="005C0982"/>
    <w:pPr>
      <w:spacing w:before="100" w:beforeAutospacing="1" w:after="100" w:afterAutospacing="1" w:line="240" w:lineRule="auto"/>
    </w:pPr>
    <w:rPr>
      <w:rFonts w:ascii="Times New Roman" w:hAnsi="Times New Roman" w:cs="Times New Roman"/>
      <w:sz w:val="24"/>
      <w:szCs w:val="24"/>
      <w:lang w:eastAsia="ru-RU"/>
    </w:rPr>
  </w:style>
  <w:style w:type="paragraph" w:styleId="a8">
    <w:name w:val="Balloon Text"/>
    <w:basedOn w:val="a"/>
    <w:link w:val="a9"/>
    <w:uiPriority w:val="99"/>
    <w:semiHidden/>
    <w:unhideWhenUsed/>
    <w:rsid w:val="007413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13F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6A"/>
    <w:pPr>
      <w:spacing w:after="200" w:line="276" w:lineRule="auto"/>
    </w:pPr>
    <w:rPr>
      <w:rFonts w:cs="Calibri"/>
      <w:sz w:val="22"/>
      <w:szCs w:val="22"/>
      <w:lang w:eastAsia="en-US"/>
    </w:rPr>
  </w:style>
  <w:style w:type="paragraph" w:styleId="5">
    <w:name w:val="heading 5"/>
    <w:basedOn w:val="a"/>
    <w:link w:val="50"/>
    <w:uiPriority w:val="99"/>
    <w:qFormat/>
    <w:locked/>
    <w:rsid w:val="004A2FE3"/>
    <w:pPr>
      <w:suppressAutoHyphens/>
      <w:spacing w:before="240" w:after="60" w:line="100" w:lineRule="atLeast"/>
      <w:outlineLvl w:val="4"/>
    </w:pPr>
    <w:rPr>
      <w:rFonts w:eastAsia="SimSun"/>
      <w:b/>
      <w:bCs/>
      <w:i/>
      <w:iCs/>
      <w:color w:val="00000A"/>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locked/>
    <w:rsid w:val="004A2FE3"/>
    <w:rPr>
      <w:rFonts w:ascii="Calibri" w:eastAsia="SimSun" w:hAnsi="Calibri" w:cs="Times New Roman"/>
      <w:b/>
      <w:i/>
      <w:color w:val="00000A"/>
      <w:sz w:val="26"/>
      <w:lang w:val="en-US" w:eastAsia="en-US"/>
    </w:rPr>
  </w:style>
  <w:style w:type="character" w:styleId="a3">
    <w:name w:val="Strong"/>
    <w:uiPriority w:val="99"/>
    <w:qFormat/>
    <w:rsid w:val="00C90EA4"/>
    <w:rPr>
      <w:rFonts w:cs="Times New Roman"/>
      <w:b/>
    </w:rPr>
  </w:style>
  <w:style w:type="character" w:customStyle="1" w:styleId="apple-converted-space">
    <w:name w:val="apple-converted-space"/>
    <w:uiPriority w:val="99"/>
    <w:rsid w:val="00C90EA4"/>
  </w:style>
  <w:style w:type="paragraph" w:styleId="a4">
    <w:name w:val="List Paragraph"/>
    <w:basedOn w:val="a"/>
    <w:uiPriority w:val="99"/>
    <w:qFormat/>
    <w:rsid w:val="002B6858"/>
    <w:pPr>
      <w:spacing w:after="0" w:line="240" w:lineRule="auto"/>
      <w:ind w:left="720"/>
    </w:pPr>
    <w:rPr>
      <w:rFonts w:ascii="Times New Roman" w:eastAsia="Times New Roman" w:hAnsi="Times New Roman" w:cs="Times New Roman"/>
      <w:sz w:val="24"/>
      <w:szCs w:val="24"/>
      <w:lang w:eastAsia="ru-RU"/>
    </w:rPr>
  </w:style>
  <w:style w:type="table" w:styleId="a5">
    <w:name w:val="Table Grid"/>
    <w:basedOn w:val="a1"/>
    <w:uiPriority w:val="99"/>
    <w:locked/>
    <w:rsid w:val="00CA617C"/>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uiPriority w:val="99"/>
    <w:qFormat/>
    <w:locked/>
    <w:rsid w:val="004A2FE3"/>
    <w:rPr>
      <w:rFonts w:ascii="Calibri" w:hAnsi="Calibri" w:cs="Times New Roman"/>
      <w:b/>
      <w:i/>
    </w:rPr>
  </w:style>
  <w:style w:type="paragraph" w:styleId="a7">
    <w:name w:val="Normal (Web)"/>
    <w:basedOn w:val="a"/>
    <w:uiPriority w:val="99"/>
    <w:rsid w:val="00A224FB"/>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23">
    <w:name w:val="c23"/>
    <w:basedOn w:val="a"/>
    <w:uiPriority w:val="99"/>
    <w:rsid w:val="005C098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
    <w:name w:val="c2"/>
    <w:uiPriority w:val="99"/>
    <w:rsid w:val="005C0982"/>
  </w:style>
  <w:style w:type="paragraph" w:customStyle="1" w:styleId="c10">
    <w:name w:val="c10"/>
    <w:basedOn w:val="a"/>
    <w:uiPriority w:val="99"/>
    <w:rsid w:val="005C098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1">
    <w:name w:val="c1"/>
    <w:uiPriority w:val="99"/>
    <w:rsid w:val="005C0982"/>
  </w:style>
  <w:style w:type="paragraph" w:customStyle="1" w:styleId="c49">
    <w:name w:val="c49"/>
    <w:basedOn w:val="a"/>
    <w:uiPriority w:val="99"/>
    <w:rsid w:val="005C098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7">
    <w:name w:val="c7"/>
    <w:basedOn w:val="a"/>
    <w:uiPriority w:val="99"/>
    <w:rsid w:val="005C0982"/>
    <w:pPr>
      <w:spacing w:before="100" w:beforeAutospacing="1" w:after="100" w:afterAutospacing="1" w:line="240" w:lineRule="auto"/>
    </w:pPr>
    <w:rPr>
      <w:rFonts w:ascii="Times New Roman" w:hAnsi="Times New Roman" w:cs="Times New Roman"/>
      <w:sz w:val="24"/>
      <w:szCs w:val="24"/>
      <w:lang w:eastAsia="ru-RU"/>
    </w:rPr>
  </w:style>
  <w:style w:type="paragraph" w:styleId="a8">
    <w:name w:val="Balloon Text"/>
    <w:basedOn w:val="a"/>
    <w:link w:val="a9"/>
    <w:uiPriority w:val="99"/>
    <w:semiHidden/>
    <w:unhideWhenUsed/>
    <w:rsid w:val="007413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13F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47409">
      <w:marLeft w:val="0"/>
      <w:marRight w:val="0"/>
      <w:marTop w:val="0"/>
      <w:marBottom w:val="0"/>
      <w:divBdr>
        <w:top w:val="none" w:sz="0" w:space="0" w:color="auto"/>
        <w:left w:val="none" w:sz="0" w:space="0" w:color="auto"/>
        <w:bottom w:val="none" w:sz="0" w:space="0" w:color="auto"/>
        <w:right w:val="none" w:sz="0" w:space="0" w:color="auto"/>
      </w:divBdr>
    </w:div>
    <w:div w:id="12232474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7285465279141616E-2"/>
          <c:y val="7.9083242121286854E-2"/>
          <c:w val="0.86239533997592532"/>
          <c:h val="0.8070134084553201"/>
        </c:manualLayout>
      </c:layout>
      <c:barChart>
        <c:barDir val="col"/>
        <c:grouping val="clustered"/>
        <c:varyColors val="0"/>
        <c:ser>
          <c:idx val="1"/>
          <c:order val="0"/>
          <c:tx>
            <c:strRef>
              <c:f>Лист1!$C$1</c:f>
              <c:strCache>
                <c:ptCount val="1"/>
                <c:pt idx="0">
                  <c:v>2020-2021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6"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c:v>
                </c:pt>
                <c:pt idx="1">
                  <c:v>первая</c:v>
                </c:pt>
                <c:pt idx="2">
                  <c:v>соотетствие зан.должности</c:v>
                </c:pt>
                <c:pt idx="3">
                  <c:v>не аттестованы</c:v>
                </c:pt>
              </c:strCache>
            </c:strRef>
          </c:cat>
          <c:val>
            <c:numRef>
              <c:f>Лист1!$C$2:$C$5</c:f>
              <c:numCache>
                <c:formatCode>General</c:formatCode>
                <c:ptCount val="4"/>
                <c:pt idx="0">
                  <c:v>9</c:v>
                </c:pt>
                <c:pt idx="1">
                  <c:v>11</c:v>
                </c:pt>
                <c:pt idx="2">
                  <c:v>2</c:v>
                </c:pt>
                <c:pt idx="3">
                  <c:v>5</c:v>
                </c:pt>
              </c:numCache>
            </c:numRef>
          </c:val>
          <c:extLst xmlns:c16r2="http://schemas.microsoft.com/office/drawing/2015/06/chart">
            <c:ext xmlns:c16="http://schemas.microsoft.com/office/drawing/2014/chart" uri="{C3380CC4-5D6E-409C-BE32-E72D297353CC}">
              <c16:uniqueId val="{00000000-A37C-420F-9D57-19D3CB71AF91}"/>
            </c:ext>
          </c:extLst>
        </c:ser>
        <c:ser>
          <c:idx val="2"/>
          <c:order val="1"/>
          <c:tx>
            <c:strRef>
              <c:f>Лист1!$D$1</c:f>
              <c:strCache>
                <c:ptCount val="1"/>
                <c:pt idx="0">
                  <c:v>2021-2022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6"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c:v>
                </c:pt>
                <c:pt idx="1">
                  <c:v>первая</c:v>
                </c:pt>
                <c:pt idx="2">
                  <c:v>соотетствие зан.должности</c:v>
                </c:pt>
                <c:pt idx="3">
                  <c:v>не аттестованы</c:v>
                </c:pt>
              </c:strCache>
            </c:strRef>
          </c:cat>
          <c:val>
            <c:numRef>
              <c:f>Лист1!$D$2:$D$5</c:f>
              <c:numCache>
                <c:formatCode>General</c:formatCode>
                <c:ptCount val="4"/>
                <c:pt idx="0">
                  <c:v>33</c:v>
                </c:pt>
                <c:pt idx="1">
                  <c:v>19</c:v>
                </c:pt>
                <c:pt idx="2">
                  <c:v>7</c:v>
                </c:pt>
                <c:pt idx="3">
                  <c:v>5</c:v>
                </c:pt>
              </c:numCache>
            </c:numRef>
          </c:val>
          <c:extLst xmlns:c16r2="http://schemas.microsoft.com/office/drawing/2015/06/chart">
            <c:ext xmlns:c16="http://schemas.microsoft.com/office/drawing/2014/chart" uri="{C3380CC4-5D6E-409C-BE32-E72D297353CC}">
              <c16:uniqueId val="{00000001-A37C-420F-9D57-19D3CB71AF91}"/>
            </c:ext>
          </c:extLst>
        </c:ser>
        <c:ser>
          <c:idx val="0"/>
          <c:order val="2"/>
          <c:tx>
            <c:strRef>
              <c:f>Лист1!$E$1</c:f>
              <c:strCache>
                <c:ptCount val="1"/>
                <c:pt idx="0">
                  <c:v>2022-2023</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6"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высшая</c:v>
                </c:pt>
                <c:pt idx="1">
                  <c:v>первая</c:v>
                </c:pt>
                <c:pt idx="2">
                  <c:v>соотетствие зан.должности</c:v>
                </c:pt>
                <c:pt idx="3">
                  <c:v>не аттестованы</c:v>
                </c:pt>
              </c:strCache>
            </c:strRef>
          </c:cat>
          <c:val>
            <c:numRef>
              <c:f>Лист1!$E$2:$E$5</c:f>
              <c:numCache>
                <c:formatCode>General</c:formatCode>
                <c:ptCount val="4"/>
                <c:pt idx="0">
                  <c:v>52</c:v>
                </c:pt>
                <c:pt idx="1">
                  <c:v>31</c:v>
                </c:pt>
                <c:pt idx="2">
                  <c:v>10</c:v>
                </c:pt>
                <c:pt idx="3">
                  <c:v>7</c:v>
                </c:pt>
              </c:numCache>
            </c:numRef>
          </c:val>
          <c:extLst xmlns:c16r2="http://schemas.microsoft.com/office/drawing/2015/06/chart">
            <c:ext xmlns:c16="http://schemas.microsoft.com/office/drawing/2014/chart" uri="{C3380CC4-5D6E-409C-BE32-E72D297353CC}">
              <c16:uniqueId val="{00000002-A37C-420F-9D57-19D3CB71AF91}"/>
            </c:ext>
          </c:extLst>
        </c:ser>
        <c:dLbls>
          <c:showLegendKey val="0"/>
          <c:showVal val="0"/>
          <c:showCatName val="0"/>
          <c:showSerName val="0"/>
          <c:showPercent val="0"/>
          <c:showBubbleSize val="0"/>
        </c:dLbls>
        <c:gapWidth val="219"/>
        <c:overlap val="-27"/>
        <c:axId val="82613760"/>
        <c:axId val="146165696"/>
      </c:barChart>
      <c:catAx>
        <c:axId val="82613760"/>
        <c:scaling>
          <c:orientation val="minMax"/>
        </c:scaling>
        <c:delete val="0"/>
        <c:axPos val="b"/>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60000000" spcFirstLastPara="1" vertOverflow="ellipsis" vert="horz" wrap="square" anchor="ctr" anchorCtr="1"/>
          <a:lstStyle/>
          <a:p>
            <a:pPr>
              <a:defRPr sz="1196" b="0" i="0" u="none" strike="noStrike" kern="1200" baseline="0">
                <a:solidFill>
                  <a:schemeClr val="tx1">
                    <a:lumMod val="65000"/>
                    <a:lumOff val="35000"/>
                  </a:schemeClr>
                </a:solidFill>
                <a:latin typeface="+mn-lt"/>
                <a:ea typeface="+mn-ea"/>
                <a:cs typeface="+mn-cs"/>
              </a:defRPr>
            </a:pPr>
            <a:endParaRPr lang="ru-RU"/>
          </a:p>
        </c:txPr>
        <c:crossAx val="146165696"/>
        <c:crosses val="autoZero"/>
        <c:auto val="1"/>
        <c:lblAlgn val="ctr"/>
        <c:lblOffset val="100"/>
        <c:noMultiLvlLbl val="0"/>
      </c:catAx>
      <c:valAx>
        <c:axId val="146165696"/>
        <c:scaling>
          <c:orientation val="minMax"/>
        </c:scaling>
        <c:delete val="0"/>
        <c:axPos val="l"/>
        <c:majorGridlines>
          <c:spPr>
            <a:ln w="9517"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6" b="0" i="0" u="none" strike="noStrike" kern="1200" baseline="0">
                <a:solidFill>
                  <a:schemeClr val="tx1">
                    <a:lumMod val="65000"/>
                    <a:lumOff val="35000"/>
                  </a:schemeClr>
                </a:solidFill>
                <a:latin typeface="+mn-lt"/>
                <a:ea typeface="+mn-ea"/>
                <a:cs typeface="+mn-cs"/>
              </a:defRPr>
            </a:pPr>
            <a:endParaRPr lang="ru-RU"/>
          </a:p>
        </c:txPr>
        <c:crossAx val="82613760"/>
        <c:crosses val="autoZero"/>
        <c:crossBetween val="between"/>
      </c:valAx>
      <c:spPr>
        <a:noFill/>
        <a:ln w="25378">
          <a:noFill/>
        </a:ln>
      </c:spPr>
    </c:plotArea>
    <c:legend>
      <c:legendPos val="r"/>
      <c:layout>
        <c:manualLayout>
          <c:xMode val="edge"/>
          <c:yMode val="edge"/>
          <c:x val="0.83154604928115328"/>
          <c:y val="0.14345792383892461"/>
          <c:w val="0.15967610765072271"/>
          <c:h val="0.30636447119048082"/>
        </c:manualLayout>
      </c:layout>
      <c:overlay val="0"/>
      <c:spPr>
        <a:noFill/>
        <a:ln>
          <a:noFill/>
        </a:ln>
        <a:effectLst/>
      </c:spPr>
      <c:txPr>
        <a:bodyPr rot="0" spcFirstLastPara="1" vertOverflow="ellipsis" vert="horz" wrap="square" anchor="ctr" anchorCtr="1"/>
        <a:lstStyle/>
        <a:p>
          <a:pPr>
            <a:defRPr sz="1196"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599"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Возрастная характеристика педагогического состава</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0-3C67-4844-9AAA-4AB5D67A7905}"/>
              </c:ext>
            </c:extLst>
          </c:dPt>
          <c:dPt>
            <c:idx val="1"/>
            <c:bubble3D val="0"/>
            <c:spPr>
              <a:solidFill>
                <a:srgbClr val="00B050"/>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3C67-4844-9AAA-4AB5D67A7905}"/>
              </c:ext>
            </c:extLst>
          </c:dPt>
          <c:dPt>
            <c:idx val="2"/>
            <c:bubble3D val="0"/>
            <c:spPr>
              <a:solidFill>
                <a:srgbClr val="FF0000"/>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2-3C67-4844-9AAA-4AB5D67A790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3C67-4844-9AAA-4AB5D67A7905}"/>
              </c:ext>
            </c:extLst>
          </c:dPt>
          <c:dLbls>
            <c:spPr>
              <a:noFill/>
              <a:ln>
                <a:noFill/>
              </a:ln>
              <a:effectLst/>
            </c:spPr>
            <c:txPr>
              <a:bodyPr rot="0" spcFirstLastPara="1" vertOverflow="ellipsis" vert="horz" wrap="square" lIns="38100" tIns="19050" rIns="38100" bIns="19050" anchor="ctr" anchorCtr="1">
                <a:spAutoFit/>
              </a:bodyPr>
              <a:lstStyle/>
              <a:p>
                <a:pPr>
                  <a:defRPr sz="1499" b="1" i="0" u="none" strike="noStrike" kern="1200" baseline="0">
                    <a:solidFill>
                      <a:schemeClr val="tx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17"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20-30 лет</c:v>
                </c:pt>
                <c:pt idx="1">
                  <c:v>30-40 лет</c:v>
                </c:pt>
                <c:pt idx="2">
                  <c:v>40-50 лет</c:v>
                </c:pt>
                <c:pt idx="3">
                  <c:v>50 и более лет</c:v>
                </c:pt>
              </c:strCache>
            </c:strRef>
          </c:cat>
          <c:val>
            <c:numRef>
              <c:f>Лист1!$B$2:$B$5</c:f>
              <c:numCache>
                <c:formatCode>General</c:formatCode>
                <c:ptCount val="4"/>
                <c:pt idx="0">
                  <c:v>8</c:v>
                </c:pt>
                <c:pt idx="1">
                  <c:v>24</c:v>
                </c:pt>
                <c:pt idx="2">
                  <c:v>41</c:v>
                </c:pt>
                <c:pt idx="3">
                  <c:v>27</c:v>
                </c:pt>
              </c:numCache>
            </c:numRef>
          </c:val>
          <c:extLst xmlns:c16r2="http://schemas.microsoft.com/office/drawing/2015/06/chart">
            <c:ext xmlns:c16="http://schemas.microsoft.com/office/drawing/2014/chart" uri="{C3380CC4-5D6E-409C-BE32-E72D297353CC}">
              <c16:uniqueId val="{00000004-3C67-4844-9AAA-4AB5D67A7905}"/>
            </c:ext>
          </c:extLst>
        </c:ser>
        <c:dLbls>
          <c:showLegendKey val="0"/>
          <c:showVal val="0"/>
          <c:showCatName val="0"/>
          <c:showSerName val="0"/>
          <c:showPercent val="0"/>
          <c:showBubbleSize val="0"/>
          <c:showLeaderLines val="1"/>
        </c:dLbls>
        <c:firstSliceAng val="0"/>
      </c:pieChart>
      <c:spPr>
        <a:noFill/>
        <a:ln w="25380">
          <a:noFill/>
        </a:ln>
      </c:spPr>
    </c:plotArea>
    <c:legend>
      <c:legendPos val="t"/>
      <c:overlay val="0"/>
      <c:spPr>
        <a:noFill/>
        <a:ln>
          <a:noFill/>
        </a:ln>
        <a:effectLst/>
      </c:spPr>
      <c:txPr>
        <a:bodyPr rot="0" spcFirstLastPara="1" vertOverflow="ellipsis" vert="horz" wrap="square" anchor="ctr" anchorCtr="1"/>
        <a:lstStyle/>
        <a:p>
          <a:pPr>
            <a:defRPr sz="1196"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a:t>Результаты освоения образовательных областей ООП ДО</a:t>
            </a:r>
          </a:p>
        </c:rich>
      </c:tx>
      <c:overlay val="0"/>
      <c:spPr>
        <a:noFill/>
        <a:ln w="25398">
          <a:noFill/>
        </a:ln>
      </c:spPr>
    </c:title>
    <c:autoTitleDeleted val="0"/>
    <c:plotArea>
      <c:layout/>
      <c:barChart>
        <c:barDir val="col"/>
        <c:grouping val="clustered"/>
        <c:varyColors val="0"/>
        <c:ser>
          <c:idx val="0"/>
          <c:order val="0"/>
          <c:tx>
            <c:strRef>
              <c:f>Лист1!$B$1</c:f>
              <c:strCache>
                <c:ptCount val="1"/>
                <c:pt idx="0">
                  <c:v>высокий</c:v>
                </c:pt>
              </c:strCache>
            </c:strRef>
          </c:tx>
          <c:spPr>
            <a:solidFill>
              <a:srgbClr val="00B050"/>
            </a:solidFill>
            <a:ln w="25398">
              <a:noFill/>
            </a:ln>
          </c:spPr>
          <c:invertIfNegative val="0"/>
          <c:dLbls>
            <c:spPr>
              <a:noFill/>
              <a:ln w="25398">
                <a:noFill/>
              </a:ln>
            </c:spPr>
            <c:txPr>
              <a:bodyPr wrap="square" lIns="38100" tIns="19050" rIns="38100" bIns="19050" anchor="ctr">
                <a:spAutoFit/>
              </a:bodyPr>
              <a:lstStyle/>
              <a:p>
                <a:pPr>
                  <a:defRPr sz="1195" b="0" i="0" u="none" strike="noStrike" baseline="0">
                    <a:solidFill>
                      <a:srgbClr val="333333"/>
                    </a:solidFill>
                    <a:latin typeface="Calibri"/>
                    <a:ea typeface="Calibri"/>
                    <a:cs typeface="Calibri"/>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Соц.-коммуникативное развитие</c:v>
                </c:pt>
                <c:pt idx="1">
                  <c:v>Речевое развитие</c:v>
                </c:pt>
                <c:pt idx="2">
                  <c:v>Познавательное развитие</c:v>
                </c:pt>
                <c:pt idx="3">
                  <c:v>Худ.-эстетическое развитие</c:v>
                </c:pt>
                <c:pt idx="4">
                  <c:v>Физическое развитие</c:v>
                </c:pt>
              </c:strCache>
            </c:strRef>
          </c:cat>
          <c:val>
            <c:numRef>
              <c:f>Лист1!$B$2:$B$6</c:f>
              <c:numCache>
                <c:formatCode>0%</c:formatCode>
                <c:ptCount val="5"/>
                <c:pt idx="0">
                  <c:v>0.25</c:v>
                </c:pt>
                <c:pt idx="1">
                  <c:v>0.23</c:v>
                </c:pt>
                <c:pt idx="2">
                  <c:v>0.27</c:v>
                </c:pt>
                <c:pt idx="3">
                  <c:v>0.25</c:v>
                </c:pt>
                <c:pt idx="4">
                  <c:v>0.3</c:v>
                </c:pt>
              </c:numCache>
            </c:numRef>
          </c:val>
          <c:extLst xmlns:c16r2="http://schemas.microsoft.com/office/drawing/2015/06/chart">
            <c:ext xmlns:c16="http://schemas.microsoft.com/office/drawing/2014/chart" uri="{C3380CC4-5D6E-409C-BE32-E72D297353CC}">
              <c16:uniqueId val="{00000000-DCDB-42E6-80DA-D158A9122C70}"/>
            </c:ext>
          </c:extLst>
        </c:ser>
        <c:ser>
          <c:idx val="1"/>
          <c:order val="1"/>
          <c:tx>
            <c:strRef>
              <c:f>Лист1!$C$1</c:f>
              <c:strCache>
                <c:ptCount val="1"/>
                <c:pt idx="0">
                  <c:v>средний</c:v>
                </c:pt>
              </c:strCache>
            </c:strRef>
          </c:tx>
          <c:spPr>
            <a:solidFill>
              <a:srgbClr val="FF0000"/>
            </a:solidFill>
            <a:ln w="25398">
              <a:noFill/>
            </a:ln>
          </c:spPr>
          <c:invertIfNegative val="0"/>
          <c:dLbls>
            <c:spPr>
              <a:noFill/>
              <a:ln w="25398">
                <a:noFill/>
              </a:ln>
            </c:spPr>
            <c:txPr>
              <a:bodyPr wrap="square" lIns="38100" tIns="19050" rIns="38100" bIns="19050" anchor="ctr">
                <a:spAutoFit/>
              </a:bodyPr>
              <a:lstStyle/>
              <a:p>
                <a:pPr>
                  <a:defRPr sz="1195" b="0" i="0" u="none" strike="noStrike" baseline="0">
                    <a:solidFill>
                      <a:srgbClr val="333333"/>
                    </a:solidFill>
                    <a:latin typeface="Calibri"/>
                    <a:ea typeface="Calibri"/>
                    <a:cs typeface="Calibri"/>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Соц.-коммуникативное развитие</c:v>
                </c:pt>
                <c:pt idx="1">
                  <c:v>Речевое развитие</c:v>
                </c:pt>
                <c:pt idx="2">
                  <c:v>Познавательное развитие</c:v>
                </c:pt>
                <c:pt idx="3">
                  <c:v>Худ.-эстетическое развитие</c:v>
                </c:pt>
                <c:pt idx="4">
                  <c:v>Физическое развитие</c:v>
                </c:pt>
              </c:strCache>
            </c:strRef>
          </c:cat>
          <c:val>
            <c:numRef>
              <c:f>Лист1!$C$2:$C$6</c:f>
              <c:numCache>
                <c:formatCode>0%</c:formatCode>
                <c:ptCount val="5"/>
                <c:pt idx="0">
                  <c:v>0.53</c:v>
                </c:pt>
                <c:pt idx="1">
                  <c:v>0.48</c:v>
                </c:pt>
                <c:pt idx="2">
                  <c:v>0.49</c:v>
                </c:pt>
                <c:pt idx="3">
                  <c:v>0.5</c:v>
                </c:pt>
                <c:pt idx="4">
                  <c:v>0.47</c:v>
                </c:pt>
              </c:numCache>
            </c:numRef>
          </c:val>
          <c:extLst xmlns:c16r2="http://schemas.microsoft.com/office/drawing/2015/06/chart">
            <c:ext xmlns:c16="http://schemas.microsoft.com/office/drawing/2014/chart" uri="{C3380CC4-5D6E-409C-BE32-E72D297353CC}">
              <c16:uniqueId val="{00000001-DCDB-42E6-80DA-D158A9122C70}"/>
            </c:ext>
          </c:extLst>
        </c:ser>
        <c:ser>
          <c:idx val="2"/>
          <c:order val="2"/>
          <c:tx>
            <c:strRef>
              <c:f>Лист1!$D$1</c:f>
              <c:strCache>
                <c:ptCount val="1"/>
                <c:pt idx="0">
                  <c:v>низкий</c:v>
                </c:pt>
              </c:strCache>
            </c:strRef>
          </c:tx>
          <c:spPr>
            <a:solidFill>
              <a:srgbClr val="0070C0"/>
            </a:solidFill>
            <a:ln w="25398">
              <a:noFill/>
            </a:ln>
          </c:spPr>
          <c:invertIfNegative val="0"/>
          <c:dLbls>
            <c:spPr>
              <a:noFill/>
              <a:ln w="25398">
                <a:noFill/>
              </a:ln>
            </c:spPr>
            <c:txPr>
              <a:bodyPr wrap="square" lIns="38100" tIns="19050" rIns="38100" bIns="19050" anchor="ctr">
                <a:spAutoFit/>
              </a:bodyPr>
              <a:lstStyle/>
              <a:p>
                <a:pPr>
                  <a:defRPr sz="1195" b="0" i="0" u="none" strike="noStrike" baseline="0">
                    <a:solidFill>
                      <a:srgbClr val="333333"/>
                    </a:solidFill>
                    <a:latin typeface="Calibri"/>
                    <a:ea typeface="Calibri"/>
                    <a:cs typeface="Calibri"/>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Соц.-коммуникативное развитие</c:v>
                </c:pt>
                <c:pt idx="1">
                  <c:v>Речевое развитие</c:v>
                </c:pt>
                <c:pt idx="2">
                  <c:v>Познавательное развитие</c:v>
                </c:pt>
                <c:pt idx="3">
                  <c:v>Худ.-эстетическое развитие</c:v>
                </c:pt>
                <c:pt idx="4">
                  <c:v>Физическое развитие</c:v>
                </c:pt>
              </c:strCache>
            </c:strRef>
          </c:cat>
          <c:val>
            <c:numRef>
              <c:f>Лист1!$D$2:$D$6</c:f>
              <c:numCache>
                <c:formatCode>0%</c:formatCode>
                <c:ptCount val="5"/>
                <c:pt idx="0">
                  <c:v>0.22</c:v>
                </c:pt>
                <c:pt idx="1">
                  <c:v>0.28999999999999998</c:v>
                </c:pt>
                <c:pt idx="2">
                  <c:v>0.24</c:v>
                </c:pt>
                <c:pt idx="3">
                  <c:v>0.26</c:v>
                </c:pt>
                <c:pt idx="4">
                  <c:v>0.23</c:v>
                </c:pt>
              </c:numCache>
            </c:numRef>
          </c:val>
          <c:extLst xmlns:c16r2="http://schemas.microsoft.com/office/drawing/2015/06/chart">
            <c:ext xmlns:c16="http://schemas.microsoft.com/office/drawing/2014/chart" uri="{C3380CC4-5D6E-409C-BE32-E72D297353CC}">
              <c16:uniqueId val="{00000002-DCDB-42E6-80DA-D158A9122C70}"/>
            </c:ext>
          </c:extLst>
        </c:ser>
        <c:dLbls>
          <c:showLegendKey val="0"/>
          <c:showVal val="0"/>
          <c:showCatName val="0"/>
          <c:showSerName val="0"/>
          <c:showPercent val="0"/>
          <c:showBubbleSize val="0"/>
        </c:dLbls>
        <c:gapWidth val="219"/>
        <c:overlap val="-27"/>
        <c:axId val="83854336"/>
        <c:axId val="150398080"/>
      </c:barChart>
      <c:catAx>
        <c:axId val="83854336"/>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2700000" vert="horz"/>
          <a:lstStyle/>
          <a:p>
            <a:pPr>
              <a:defRPr sz="1195" b="0" i="0" u="none" strike="noStrike" baseline="0">
                <a:solidFill>
                  <a:srgbClr val="333333"/>
                </a:solidFill>
                <a:latin typeface="Calibri"/>
                <a:ea typeface="Calibri"/>
                <a:cs typeface="Calibri"/>
              </a:defRPr>
            </a:pPr>
            <a:endParaRPr lang="ru-RU"/>
          </a:p>
        </c:txPr>
        <c:crossAx val="150398080"/>
        <c:crosses val="autoZero"/>
        <c:auto val="1"/>
        <c:lblAlgn val="ctr"/>
        <c:lblOffset val="100"/>
        <c:noMultiLvlLbl val="0"/>
      </c:catAx>
      <c:valAx>
        <c:axId val="150398080"/>
        <c:scaling>
          <c:orientation val="minMax"/>
        </c:scaling>
        <c:delete val="0"/>
        <c:axPos val="l"/>
        <c:majorGridlines>
          <c:spPr>
            <a:ln w="9524" cap="flat" cmpd="sng" algn="ctr">
              <a:solidFill>
                <a:schemeClr val="tx1">
                  <a:lumMod val="15000"/>
                  <a:lumOff val="85000"/>
                </a:schemeClr>
              </a:solidFill>
              <a:round/>
            </a:ln>
            <a:effectLst/>
          </c:spPr>
        </c:majorGridlines>
        <c:numFmt formatCode="0%" sourceLinked="1"/>
        <c:majorTickMark val="none"/>
        <c:minorTickMark val="none"/>
        <c:tickLblPos val="nextTo"/>
        <c:spPr>
          <a:ln w="9524">
            <a:noFill/>
          </a:ln>
        </c:spPr>
        <c:txPr>
          <a:bodyPr rot="0" vert="horz"/>
          <a:lstStyle/>
          <a:p>
            <a:pPr>
              <a:defRPr sz="1195" b="0" i="0" u="none" strike="noStrike" baseline="0">
                <a:solidFill>
                  <a:srgbClr val="333333"/>
                </a:solidFill>
                <a:latin typeface="Calibri"/>
                <a:ea typeface="Calibri"/>
                <a:cs typeface="Calibri"/>
              </a:defRPr>
            </a:pPr>
            <a:endParaRPr lang="ru-RU"/>
          </a:p>
        </c:txPr>
        <c:crossAx val="83854336"/>
        <c:crosses val="autoZero"/>
        <c:crossBetween val="between"/>
      </c:valAx>
      <c:spPr>
        <a:noFill/>
        <a:ln w="25398">
          <a:noFill/>
        </a:ln>
      </c:spPr>
    </c:plotArea>
    <c:legend>
      <c:legendPos val="r"/>
      <c:layout>
        <c:manualLayout>
          <c:xMode val="edge"/>
          <c:yMode val="edge"/>
          <c:x val="0.31492537313432833"/>
          <c:y val="0.91422121896162534"/>
          <c:w val="0.38805970149253732"/>
          <c:h val="6.320541760722348E-2"/>
        </c:manualLayout>
      </c:layout>
      <c:overlay val="0"/>
      <c:spPr>
        <a:noFill/>
        <a:ln w="25398">
          <a:noFill/>
        </a:ln>
      </c:spPr>
      <c:txPr>
        <a:bodyPr/>
        <a:lstStyle/>
        <a:p>
          <a:pPr>
            <a:defRPr sz="1095"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sz="133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62" b="1" i="0" u="none" strike="noStrike" kern="1200" cap="all" spc="50" baseline="0">
                <a:solidFill>
                  <a:schemeClr val="tx1">
                    <a:lumMod val="65000"/>
                    <a:lumOff val="35000"/>
                  </a:schemeClr>
                </a:solidFill>
                <a:latin typeface="+mn-lt"/>
                <a:ea typeface="+mn-ea"/>
                <a:cs typeface="+mn-cs"/>
              </a:defRPr>
            </a:pPr>
            <a:r>
              <a:rPr lang="ru-RU"/>
              <a:t>Результаты коррекционной работы </a:t>
            </a:r>
          </a:p>
          <a:p>
            <a:pPr>
              <a:defRPr sz="1862" b="1" i="0" u="none" strike="noStrike" kern="1200" cap="all" spc="50" baseline="0">
                <a:solidFill>
                  <a:schemeClr val="tx1">
                    <a:lumMod val="65000"/>
                    <a:lumOff val="35000"/>
                  </a:schemeClr>
                </a:solidFill>
                <a:latin typeface="+mn-lt"/>
                <a:ea typeface="+mn-ea"/>
                <a:cs typeface="+mn-cs"/>
              </a:defRPr>
            </a:pPr>
            <a:r>
              <a:rPr lang="ru-RU"/>
              <a:t>групп компенсирующей направленности</a:t>
            </a:r>
          </a:p>
        </c:rich>
      </c:tx>
      <c:overlay val="0"/>
      <c:spPr>
        <a:noFill/>
        <a:ln>
          <a:noFill/>
        </a:ln>
        <a:effectLst/>
      </c:spPr>
    </c:title>
    <c:autoTitleDeleted val="0"/>
    <c:plotArea>
      <c:layout/>
      <c:pieChart>
        <c:varyColors val="1"/>
        <c:ser>
          <c:idx val="0"/>
          <c:order val="0"/>
          <c:tx>
            <c:strRef>
              <c:f>Лист1!$A$1</c:f>
              <c:strCache>
                <c:ptCount val="1"/>
                <c:pt idx="0">
                  <c:v>Результаты коррекционной работы групп компенсирующей направленности</c:v>
                </c:pt>
              </c:strCache>
            </c:strRef>
          </c:tx>
          <c:spPr>
            <a:solidFill>
              <a:srgbClr val="00B0F0"/>
            </a:solidFill>
          </c:spPr>
          <c:dPt>
            <c:idx val="0"/>
            <c:bubble3D val="0"/>
            <c:spPr>
              <a:solidFill>
                <a:srgbClr val="00B0F0"/>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0-8AFE-42AC-BEF8-5A684E84AE90}"/>
              </c:ext>
            </c:extLst>
          </c:dPt>
          <c:dPt>
            <c:idx val="1"/>
            <c:bubble3D val="0"/>
            <c:spPr>
              <a:solidFill>
                <a:srgbClr val="FFFF00"/>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8AFE-42AC-BEF8-5A684E84AE90}"/>
              </c:ext>
            </c:extLst>
          </c:dPt>
          <c:dLbls>
            <c:dLbl>
              <c:idx val="0"/>
              <c:layout>
                <c:manualLayout>
                  <c:x val="-0.10142974901574803"/>
                  <c:y val="-0.21747082815755239"/>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AFE-42AC-BEF8-5A684E84AE90}"/>
                </c:ext>
              </c:extLst>
            </c:dLbl>
            <c:dLbl>
              <c:idx val="1"/>
              <c:layout>
                <c:manualLayout>
                  <c:x val="0.11392974901574802"/>
                  <c:y val="0.19403314505209487"/>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AFE-42AC-BEF8-5A684E84AE90}"/>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4"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Лист1!$A$2:$A$3</c:f>
              <c:numCache>
                <c:formatCode>0%</c:formatCode>
                <c:ptCount val="2"/>
                <c:pt idx="0">
                  <c:v>0.77</c:v>
                </c:pt>
                <c:pt idx="1">
                  <c:v>0.23</c:v>
                </c:pt>
              </c:numCache>
            </c:numRef>
          </c:val>
          <c:extLst xmlns:c16r2="http://schemas.microsoft.com/office/drawing/2015/06/chart">
            <c:ext xmlns:c16="http://schemas.microsoft.com/office/drawing/2014/chart" uri="{C3380CC4-5D6E-409C-BE32-E72D297353CC}">
              <c16:uniqueId val="{00000002-8AFE-42AC-BEF8-5A684E84AE90}"/>
            </c:ext>
          </c:extLst>
        </c:ser>
        <c:dLbls>
          <c:showLegendKey val="0"/>
          <c:showVal val="0"/>
          <c:showCatName val="0"/>
          <c:showSerName val="0"/>
          <c:showPercent val="0"/>
          <c:showBubbleSize val="0"/>
          <c:showLeaderLines val="1"/>
        </c:dLbls>
        <c:firstSliceAng val="0"/>
      </c:pieChart>
      <c:spPr>
        <a:noFill/>
        <a:ln w="25398">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7.2675561388159809E-2"/>
          <c:w val="1"/>
          <c:h val="0.47894050743657041"/>
        </c:manualLayout>
      </c:layout>
      <c:barChart>
        <c:barDir val="col"/>
        <c:grouping val="clustered"/>
        <c:varyColors val="0"/>
        <c:ser>
          <c:idx val="0"/>
          <c:order val="0"/>
          <c:tx>
            <c:strRef>
              <c:f>Лист1!$B$1</c:f>
              <c:strCache>
                <c:ptCount val="1"/>
                <c:pt idx="0">
                  <c:v>%</c:v>
                </c:pt>
              </c:strCache>
            </c:strRef>
          </c:tx>
          <c:spPr>
            <a:solidFill>
              <a:schemeClr val="accent1"/>
            </a:solidFill>
            <a:ln w="19050">
              <a:solidFill>
                <a:schemeClr val="lt1"/>
              </a:solidFill>
            </a:ln>
            <a:effectLst/>
          </c:spPr>
          <c:invertIfNegative val="0"/>
          <c:dPt>
            <c:idx val="0"/>
            <c:invertIfNegative val="0"/>
            <c:bubble3D val="0"/>
            <c:spPr>
              <a:solidFill>
                <a:srgbClr val="FF6699"/>
              </a:solidFill>
              <a:ln w="19050">
                <a:solidFill>
                  <a:schemeClr val="lt1"/>
                </a:solidFill>
              </a:ln>
              <a:effectLst/>
            </c:spPr>
            <c:extLst xmlns:c16r2="http://schemas.microsoft.com/office/drawing/2015/06/chart">
              <c:ext xmlns:c16="http://schemas.microsoft.com/office/drawing/2014/chart" uri="{C3380CC4-5D6E-409C-BE32-E72D297353CC}">
                <c16:uniqueId val="{00000000-CE13-4A11-883E-8E616A5A67EC}"/>
              </c:ext>
            </c:extLst>
          </c:dPt>
          <c:dPt>
            <c:idx val="1"/>
            <c:invertIfNegative val="0"/>
            <c:bubble3D val="0"/>
            <c:spPr>
              <a:solidFill>
                <a:srgbClr val="00B0F0"/>
              </a:solidFill>
              <a:ln w="19050">
                <a:solidFill>
                  <a:schemeClr val="lt1"/>
                </a:solidFill>
              </a:ln>
              <a:effectLst/>
            </c:spPr>
            <c:extLst xmlns:c16r2="http://schemas.microsoft.com/office/drawing/2015/06/chart">
              <c:ext xmlns:c16="http://schemas.microsoft.com/office/drawing/2014/chart" uri="{C3380CC4-5D6E-409C-BE32-E72D297353CC}">
                <c16:uniqueId val="{00000001-CE13-4A11-883E-8E616A5A67EC}"/>
              </c:ext>
            </c:extLst>
          </c:dPt>
          <c:dPt>
            <c:idx val="2"/>
            <c:invertIfNegative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2-CE13-4A11-883E-8E616A5A67EC}"/>
              </c:ext>
            </c:extLst>
          </c:dPt>
          <c:dPt>
            <c:idx val="3"/>
            <c:invertIfNegative val="0"/>
            <c:bubble3D val="0"/>
            <c:spPr>
              <a:solidFill>
                <a:srgbClr val="66FF99"/>
              </a:solidFill>
              <a:ln w="19050">
                <a:solidFill>
                  <a:schemeClr val="lt1"/>
                </a:solidFill>
              </a:ln>
              <a:effectLst/>
            </c:spPr>
            <c:extLst xmlns:c16r2="http://schemas.microsoft.com/office/drawing/2015/06/chart">
              <c:ext xmlns:c16="http://schemas.microsoft.com/office/drawing/2014/chart" uri="{C3380CC4-5D6E-409C-BE32-E72D297353CC}">
                <c16:uniqueId val="{00000003-CE13-4A11-883E-8E616A5A67EC}"/>
              </c:ext>
            </c:extLst>
          </c:dPt>
          <c:dPt>
            <c:idx val="4"/>
            <c:invertIfNegative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4-CE13-4A11-883E-8E616A5A67EC}"/>
              </c:ext>
            </c:extLst>
          </c:dPt>
          <c:dPt>
            <c:idx val="5"/>
            <c:invertIfNegative val="0"/>
            <c:bubble3D val="0"/>
            <c:extLst xmlns:c16r2="http://schemas.microsoft.com/office/drawing/2015/06/chart">
              <c:ext xmlns:c16="http://schemas.microsoft.com/office/drawing/2014/chart" uri="{C3380CC4-5D6E-409C-BE32-E72D297353CC}">
                <c16:uniqueId val="{00000005-CE13-4A11-883E-8E616A5A67EC}"/>
              </c:ext>
            </c:extLst>
          </c:dPt>
          <c:dPt>
            <c:idx val="6"/>
            <c:invertIfNegative val="0"/>
            <c:bubble3D val="0"/>
            <c:spPr>
              <a:solidFill>
                <a:schemeClr val="tx2">
                  <a:lumMod val="40000"/>
                  <a:lumOff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6-CE13-4A11-883E-8E616A5A67EC}"/>
              </c:ext>
            </c:extLst>
          </c:dPt>
          <c:dPt>
            <c:idx val="7"/>
            <c:invertIfNegative val="0"/>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7-CE13-4A11-883E-8E616A5A67EC}"/>
              </c:ext>
            </c:extLst>
          </c:dPt>
          <c:dPt>
            <c:idx val="8"/>
            <c:invertIfNegative val="0"/>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8-CE13-4A11-883E-8E616A5A67EC}"/>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9"/>
                <c:pt idx="0">
                  <c:v>удовлетворенность качеством образования и воспитания, которые получает ребенок в ДОО </c:v>
                </c:pt>
                <c:pt idx="1">
                  <c:v>удовлетворенность качеством организации учебно – воспитательного процесса </c:v>
                </c:pt>
                <c:pt idx="2">
                  <c:v>удовлетворенность профессионализмом педагогов </c:v>
                </c:pt>
                <c:pt idx="3">
                  <c:v>удовлетворенность степенью индивидуального подхода к ребенку </c:v>
                </c:pt>
                <c:pt idx="4">
                  <c:v>удовлетворенность степенью использования современных методов и средств обучения </c:v>
                </c:pt>
                <c:pt idx="5">
                  <c:v>удовлетворенность качеством взаимоотношений педагогов с детьми </c:v>
                </c:pt>
                <c:pt idx="6">
                  <c:v>удовлетворенность степенью соблюдения санитарно – гигиенических норм в ДОО </c:v>
                </c:pt>
                <c:pt idx="7">
                  <c:v>удовлетворенность качеством оказания дополнительных образовательных услуг в ДОО</c:v>
                </c:pt>
                <c:pt idx="8">
                  <c:v>удовлетворенность качеством взаимодействия с родителями (законными представителями) воспитанников </c:v>
                </c:pt>
              </c:strCache>
            </c:strRef>
          </c:cat>
          <c:val>
            <c:numRef>
              <c:f>Лист1!$B$2:$B$10</c:f>
              <c:numCache>
                <c:formatCode>0%</c:formatCode>
                <c:ptCount val="9"/>
                <c:pt idx="0">
                  <c:v>0.96</c:v>
                </c:pt>
                <c:pt idx="1">
                  <c:v>0.96</c:v>
                </c:pt>
                <c:pt idx="2">
                  <c:v>0.95</c:v>
                </c:pt>
                <c:pt idx="3">
                  <c:v>0.97</c:v>
                </c:pt>
                <c:pt idx="4">
                  <c:v>0.94</c:v>
                </c:pt>
                <c:pt idx="5">
                  <c:v>0.95</c:v>
                </c:pt>
                <c:pt idx="6">
                  <c:v>0.97</c:v>
                </c:pt>
                <c:pt idx="7">
                  <c:v>0.96</c:v>
                </c:pt>
                <c:pt idx="8">
                  <c:v>0.97</c:v>
                </c:pt>
              </c:numCache>
            </c:numRef>
          </c:val>
          <c:extLst xmlns:c16r2="http://schemas.microsoft.com/office/drawing/2015/06/chart">
            <c:ext xmlns:c16="http://schemas.microsoft.com/office/drawing/2014/chart" uri="{C3380CC4-5D6E-409C-BE32-E72D297353CC}">
              <c16:uniqueId val="{00000009-CE13-4A11-883E-8E616A5A67EC}"/>
            </c:ext>
          </c:extLst>
        </c:ser>
        <c:dLbls>
          <c:showLegendKey val="0"/>
          <c:showVal val="0"/>
          <c:showCatName val="0"/>
          <c:showSerName val="0"/>
          <c:showPercent val="0"/>
          <c:showBubbleSize val="0"/>
        </c:dLbls>
        <c:gapWidth val="100"/>
        <c:axId val="131195904"/>
        <c:axId val="151134784"/>
      </c:barChart>
      <c:catAx>
        <c:axId val="1311959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51134784"/>
        <c:crosses val="autoZero"/>
        <c:auto val="1"/>
        <c:lblAlgn val="ctr"/>
        <c:lblOffset val="100"/>
        <c:noMultiLvlLbl val="0"/>
      </c:catAx>
      <c:valAx>
        <c:axId val="151134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31195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ru-RU"/>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C24F-0569-4214-811E-640BFEF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6190</Words>
  <Characters>35286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«ПРИНЯТО»                                                                                                      «УТВЕРЖДАЮ»</vt:lpstr>
    </vt:vector>
  </TitlesOfParts>
  <Company>Детский сад № 65</Company>
  <LinksUpToDate>false</LinksUpToDate>
  <CharactersWithSpaces>41394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«УТВЕРЖДАЮ»</dc:title>
  <dc:subject/>
  <dc:creator>Метод2</dc:creator>
  <cp:keywords/>
  <dc:description/>
  <cp:lastModifiedBy>buh</cp:lastModifiedBy>
  <cp:revision>7</cp:revision>
  <cp:lastPrinted>2024-04-10T07:14:00Z</cp:lastPrinted>
  <dcterms:created xsi:type="dcterms:W3CDTF">2024-04-09T12:06:00Z</dcterms:created>
  <dcterms:modified xsi:type="dcterms:W3CDTF">2024-04-26T07:18:00Z</dcterms:modified>
</cp:coreProperties>
</file>